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DC" w:rsidRDefault="00F627D9">
      <w:pPr>
        <w:ind w:left="3874" w:right="399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67105" cy="830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1DC" w:rsidRDefault="00F627D9">
      <w:pPr>
        <w:shd w:val="clear" w:color="auto" w:fill="FFFFFF"/>
        <w:spacing w:before="120"/>
        <w:ind w:left="284" w:right="-46"/>
        <w:jc w:val="center"/>
      </w:pPr>
      <w:r>
        <w:rPr>
          <w:color w:val="212121"/>
          <w:spacing w:val="3"/>
        </w:rPr>
        <w:t xml:space="preserve">МУНИЦИПАЛЬНОЕ АВТОНОМНОЕ </w:t>
      </w:r>
      <w:r>
        <w:rPr>
          <w:color w:val="000000"/>
          <w:spacing w:val="3"/>
        </w:rPr>
        <w:t>ДОШКОЛЬНОЕ</w:t>
      </w:r>
    </w:p>
    <w:p w:rsidR="00B571DC" w:rsidRDefault="00F627D9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3"/>
        </w:rPr>
        <w:t xml:space="preserve">ОБРАЗОВАТЕЛЬНОЕ </w:t>
      </w:r>
      <w:r>
        <w:rPr>
          <w:color w:val="000000"/>
          <w:spacing w:val="3"/>
        </w:rPr>
        <w:t>УЧРЕЖДЕНИЕ</w:t>
      </w:r>
    </w:p>
    <w:p w:rsidR="00B571DC" w:rsidRDefault="00F627D9">
      <w:pPr>
        <w:shd w:val="clear" w:color="auto" w:fill="FFFFFF"/>
        <w:spacing w:before="120"/>
        <w:ind w:left="284" w:right="-46"/>
        <w:jc w:val="center"/>
      </w:pPr>
      <w:r>
        <w:rPr>
          <w:color w:val="000000"/>
          <w:spacing w:val="3"/>
        </w:rPr>
        <w:t xml:space="preserve"> </w:t>
      </w:r>
      <w:r>
        <w:rPr>
          <w:color w:val="212121"/>
          <w:spacing w:val="6"/>
        </w:rPr>
        <w:t>ЦЕНТР РАЗВИТИЯ РЕБЕНКА -ДЕТСКИЙ САД № 51 «ЁЛОЧКА»</w:t>
      </w:r>
    </w:p>
    <w:p w:rsidR="00B571DC" w:rsidRDefault="00F627D9">
      <w:pPr>
        <w:shd w:val="clear" w:color="auto" w:fill="FFFFFF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</w:rPr>
        <w:t xml:space="preserve">141009 Московская область </w:t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</w:r>
      <w:r>
        <w:rPr>
          <w:color w:val="212121"/>
          <w:spacing w:val="6"/>
          <w:sz w:val="16"/>
          <w:szCs w:val="16"/>
        </w:rPr>
        <w:tab/>
        <w:t>тел.(факс) 8 (494) 583-64-77</w:t>
      </w:r>
    </w:p>
    <w:p w:rsidR="00B571DC" w:rsidRDefault="00F627D9">
      <w:pPr>
        <w:shd w:val="clear" w:color="auto" w:fill="FFFFFF"/>
        <w:spacing w:line="360" w:lineRule="auto"/>
        <w:ind w:right="-45"/>
        <w:jc w:val="center"/>
        <w:rPr>
          <w:sz w:val="16"/>
          <w:szCs w:val="16"/>
        </w:rPr>
      </w:pPr>
      <w:r>
        <w:rPr>
          <w:color w:val="212121"/>
          <w:spacing w:val="6"/>
          <w:sz w:val="16"/>
          <w:szCs w:val="16"/>
          <w:u w:val="single"/>
        </w:rPr>
        <w:t>г. Мытищи ул. Академика Каргина д. 36</w:t>
      </w:r>
      <w:r>
        <w:rPr>
          <w:color w:val="212121"/>
          <w:spacing w:val="6"/>
          <w:sz w:val="16"/>
          <w:szCs w:val="16"/>
          <w:u w:val="single"/>
          <w:lang w:val="en-US"/>
        </w:rPr>
        <w:t>a</w:t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</w:rPr>
        <w:tab/>
      </w:r>
      <w:r>
        <w:rPr>
          <w:color w:val="212121"/>
          <w:spacing w:val="6"/>
          <w:sz w:val="16"/>
          <w:szCs w:val="16"/>
          <w:u w:val="single"/>
          <w:lang w:val="en-US"/>
        </w:rPr>
        <w:t>t</w:t>
      </w:r>
      <w:r w:rsidRPr="00F627D9">
        <w:rPr>
          <w:color w:val="212121"/>
          <w:spacing w:val="6"/>
          <w:sz w:val="16"/>
          <w:szCs w:val="16"/>
          <w:u w:val="single"/>
        </w:rPr>
        <w:t>-</w:t>
      </w:r>
      <w:r>
        <w:rPr>
          <w:color w:val="212121"/>
          <w:spacing w:val="6"/>
          <w:sz w:val="16"/>
          <w:szCs w:val="16"/>
          <w:u w:val="single"/>
          <w:lang w:val="en-US"/>
        </w:rPr>
        <w:t>mail</w:t>
      </w:r>
      <w:r w:rsidRPr="00F627D9">
        <w:rPr>
          <w:color w:val="212121"/>
          <w:spacing w:val="6"/>
          <w:sz w:val="16"/>
          <w:szCs w:val="16"/>
          <w:u w:val="single"/>
        </w:rPr>
        <w:t xml:space="preserve">: </w:t>
      </w:r>
      <w:r>
        <w:rPr>
          <w:color w:val="212121"/>
          <w:spacing w:val="6"/>
          <w:sz w:val="16"/>
          <w:szCs w:val="16"/>
          <w:u w:val="single"/>
          <w:lang w:val="en-US"/>
        </w:rPr>
        <w:t>madou</w:t>
      </w:r>
      <w:r w:rsidRPr="00F627D9">
        <w:rPr>
          <w:color w:val="212121"/>
          <w:spacing w:val="6"/>
          <w:sz w:val="16"/>
          <w:szCs w:val="16"/>
          <w:u w:val="single"/>
        </w:rPr>
        <w:t>_51@</w:t>
      </w:r>
      <w:r>
        <w:rPr>
          <w:color w:val="212121"/>
          <w:spacing w:val="6"/>
          <w:sz w:val="16"/>
          <w:szCs w:val="16"/>
          <w:u w:val="single"/>
          <w:lang w:val="en-US"/>
        </w:rPr>
        <w:t>inbox</w:t>
      </w:r>
      <w:r w:rsidRPr="00F627D9">
        <w:rPr>
          <w:color w:val="212121"/>
          <w:spacing w:val="6"/>
          <w:sz w:val="16"/>
          <w:szCs w:val="16"/>
          <w:u w:val="single"/>
        </w:rPr>
        <w:t>.</w:t>
      </w:r>
      <w:r>
        <w:rPr>
          <w:color w:val="212121"/>
          <w:spacing w:val="6"/>
          <w:sz w:val="16"/>
          <w:szCs w:val="16"/>
          <w:u w:val="single"/>
          <w:lang w:val="en-US"/>
        </w:rPr>
        <w:t>ru</w:t>
      </w:r>
    </w:p>
    <w:p w:rsidR="00B571DC" w:rsidRDefault="00B571DC">
      <w:pPr>
        <w:pStyle w:val="1"/>
        <w:spacing w:line="360" w:lineRule="auto"/>
        <w:jc w:val="center"/>
        <w:rPr>
          <w:spacing w:val="80"/>
          <w:sz w:val="16"/>
          <w:szCs w:val="16"/>
          <w:lang w:val="ru-RU"/>
        </w:rPr>
      </w:pPr>
    </w:p>
    <w:p w:rsidR="00B571DC" w:rsidRPr="00F627D9" w:rsidRDefault="00B571DC">
      <w:pPr>
        <w:pStyle w:val="1"/>
        <w:spacing w:line="360" w:lineRule="auto"/>
        <w:jc w:val="center"/>
        <w:rPr>
          <w:spacing w:val="80"/>
          <w:szCs w:val="28"/>
          <w:lang w:val="ru-RU"/>
        </w:rPr>
      </w:pPr>
    </w:p>
    <w:p w:rsidR="00B571DC" w:rsidRPr="00F627D9" w:rsidRDefault="00B571DC"/>
    <w:p w:rsidR="00B571DC" w:rsidRPr="00F627D9" w:rsidRDefault="00B571DC"/>
    <w:p w:rsidR="00B571DC" w:rsidRPr="00F627D9" w:rsidRDefault="00B571DC"/>
    <w:p w:rsidR="00B571DC" w:rsidRPr="00F627D9" w:rsidRDefault="00B571DC"/>
    <w:p w:rsidR="00B571DC" w:rsidRPr="00F627D9" w:rsidRDefault="00B571DC"/>
    <w:p w:rsidR="00B571DC" w:rsidRPr="00F627D9" w:rsidRDefault="00B571DC"/>
    <w:p w:rsidR="00B571DC" w:rsidRDefault="00B571DC">
      <w:pPr>
        <w:jc w:val="center"/>
        <w:rPr>
          <w:sz w:val="28"/>
          <w:szCs w:val="28"/>
        </w:rPr>
      </w:pPr>
    </w:p>
    <w:p w:rsidR="00B571DC" w:rsidRDefault="00F627D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Конспект совместной деятельности </w:t>
      </w:r>
    </w:p>
    <w:p w:rsidR="00B571DC" w:rsidRDefault="00F627D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познавательно-исследовательской деятельности </w:t>
      </w:r>
    </w:p>
    <w:p w:rsidR="00B571DC" w:rsidRDefault="00F627D9">
      <w:pPr>
        <w:jc w:val="center"/>
        <w:rPr>
          <w:sz w:val="32"/>
          <w:szCs w:val="32"/>
        </w:rPr>
      </w:pPr>
      <w:r>
        <w:rPr>
          <w:sz w:val="32"/>
          <w:szCs w:val="32"/>
        </w:rPr>
        <w:t>в старшей логопедической группе №9</w:t>
      </w:r>
    </w:p>
    <w:p w:rsidR="00B571DC" w:rsidRDefault="00F627D9">
      <w:pPr>
        <w:jc w:val="center"/>
        <w:rPr>
          <w:sz w:val="32"/>
          <w:szCs w:val="32"/>
        </w:rPr>
      </w:pPr>
      <w:r>
        <w:rPr>
          <w:sz w:val="32"/>
          <w:szCs w:val="32"/>
        </w:rPr>
        <w:t>МАДОУ №51 «Ёлочка»</w:t>
      </w:r>
    </w:p>
    <w:p w:rsidR="00B571DC" w:rsidRDefault="00F627D9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«Увеличительные приборы»</w:t>
      </w:r>
    </w:p>
    <w:p w:rsidR="00B571DC" w:rsidRDefault="00B571DC">
      <w:pPr>
        <w:jc w:val="center"/>
        <w:rPr>
          <w:b/>
          <w:bCs/>
          <w:sz w:val="32"/>
          <w:szCs w:val="32"/>
        </w:rPr>
      </w:pPr>
    </w:p>
    <w:p w:rsidR="00B571DC" w:rsidRDefault="00B571DC">
      <w:pPr>
        <w:jc w:val="center"/>
        <w:rPr>
          <w:sz w:val="32"/>
          <w:szCs w:val="32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pStyle w:val="1"/>
        <w:jc w:val="center"/>
        <w:rPr>
          <w:b/>
          <w:bCs/>
          <w:spacing w:val="80"/>
          <w:sz w:val="32"/>
          <w:szCs w:val="32"/>
          <w:lang w:val="ru-RU"/>
        </w:rPr>
      </w:pPr>
    </w:p>
    <w:p w:rsidR="00B571DC" w:rsidRDefault="00B571DC">
      <w:pPr>
        <w:tabs>
          <w:tab w:val="left" w:pos="5812"/>
        </w:tabs>
        <w:ind w:firstLine="709"/>
        <w:rPr>
          <w:sz w:val="28"/>
          <w:szCs w:val="28"/>
        </w:rPr>
      </w:pPr>
    </w:p>
    <w:p w:rsidR="00B571DC" w:rsidRDefault="00F627D9">
      <w:pPr>
        <w:tabs>
          <w:tab w:val="left" w:pos="5812"/>
        </w:tabs>
        <w:ind w:left="5529"/>
      </w:pPr>
      <w:r>
        <w:rPr>
          <w:sz w:val="28"/>
          <w:szCs w:val="28"/>
        </w:rPr>
        <w:t xml:space="preserve">Воспитатель: старшей логопедической группы </w:t>
      </w:r>
      <w:r>
        <w:rPr>
          <w:sz w:val="28"/>
          <w:szCs w:val="28"/>
        </w:rPr>
        <w:t>№9</w:t>
      </w:r>
      <w:r>
        <w:rPr>
          <w:sz w:val="28"/>
          <w:szCs w:val="28"/>
        </w:rPr>
        <w:t xml:space="preserve"> Иванова Н.П.</w:t>
      </w:r>
      <w:bookmarkStart w:id="0" w:name="_GoBack"/>
      <w:bookmarkEnd w:id="0"/>
    </w:p>
    <w:p w:rsidR="00B571DC" w:rsidRDefault="00B571DC">
      <w:pPr>
        <w:tabs>
          <w:tab w:val="left" w:pos="5812"/>
        </w:tabs>
        <w:ind w:left="5529"/>
        <w:rPr>
          <w:sz w:val="28"/>
          <w:szCs w:val="28"/>
        </w:rPr>
      </w:pPr>
    </w:p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Default="00B571DC"/>
    <w:p w:rsidR="00B571DC" w:rsidRPr="00F627D9" w:rsidRDefault="00F627D9">
      <w:pPr>
        <w:pStyle w:val="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г.о. Мытищи</w:t>
      </w:r>
    </w:p>
    <w:p w:rsidR="00B571DC" w:rsidRPr="00F627D9" w:rsidRDefault="00F627D9">
      <w:pPr>
        <w:pStyle w:val="2"/>
        <w:tabs>
          <w:tab w:val="left" w:pos="5812"/>
        </w:tabs>
        <w:spacing w:before="0" w:line="240" w:lineRule="auto"/>
        <w:ind w:firstLine="0"/>
        <w:jc w:val="center"/>
        <w:rPr>
          <w:lang w:val="ru-RU"/>
        </w:rPr>
      </w:pPr>
      <w:r>
        <w:rPr>
          <w:szCs w:val="28"/>
          <w:lang w:val="ru-RU"/>
        </w:rPr>
        <w:t>2017 — 2018 уч.год</w:t>
      </w:r>
    </w:p>
    <w:p w:rsidR="00B571DC" w:rsidRDefault="00B571DC"/>
    <w:p w:rsidR="00B571DC" w:rsidRDefault="00B571DC"/>
    <w:p w:rsidR="00B571DC" w:rsidRDefault="00B571DC">
      <w:pPr>
        <w:ind w:firstLine="709"/>
        <w:jc w:val="center"/>
        <w:rPr>
          <w:b/>
          <w:bCs/>
        </w:rPr>
      </w:pPr>
    </w:p>
    <w:p w:rsidR="00B571DC" w:rsidRDefault="00F627D9">
      <w:pPr>
        <w:ind w:firstLine="709"/>
        <w:jc w:val="both"/>
      </w:pPr>
      <w:r>
        <w:rPr>
          <w:rStyle w:val="c14"/>
          <w:b/>
          <w:bCs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Обобщить знания детей об увеличительных приборах через организацию совместной деятельности.</w:t>
      </w:r>
    </w:p>
    <w:p w:rsidR="00B571DC" w:rsidRDefault="00F627D9">
      <w:pPr>
        <w:ind w:firstLine="709"/>
        <w:jc w:val="both"/>
      </w:pPr>
      <w:r>
        <w:rPr>
          <w:rStyle w:val="c14"/>
          <w:b/>
          <w:bCs/>
          <w:color w:val="000000"/>
          <w:sz w:val="28"/>
          <w:szCs w:val="28"/>
        </w:rPr>
        <w:t>Задачи:</w:t>
      </w:r>
    </w:p>
    <w:p w:rsidR="00B571DC" w:rsidRDefault="00F627D9">
      <w:pPr>
        <w:pStyle w:val="c7"/>
        <w:numPr>
          <w:ilvl w:val="0"/>
          <w:numId w:val="1"/>
        </w:numPr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Способствовать </w:t>
      </w:r>
      <w:r>
        <w:rPr>
          <w:color w:val="000000"/>
          <w:sz w:val="28"/>
          <w:szCs w:val="28"/>
        </w:rPr>
        <w:t>познавательно-исследовательской деятельности детей через элементарное экспериментирование: умение проводить опыты, демонстрировать результат при помощи действия и слова.</w:t>
      </w:r>
    </w:p>
    <w:p w:rsidR="00B571DC" w:rsidRDefault="00F627D9">
      <w:pPr>
        <w:pStyle w:val="c7"/>
        <w:numPr>
          <w:ilvl w:val="0"/>
          <w:numId w:val="1"/>
        </w:numPr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Обобщить знания детей об увеличительных приборах, их разнообразии, истории возникновен</w:t>
      </w:r>
      <w:r>
        <w:rPr>
          <w:color w:val="000000"/>
          <w:sz w:val="28"/>
          <w:szCs w:val="28"/>
        </w:rPr>
        <w:t>ия; познакомить с продуктами, полезными для зрения.</w:t>
      </w:r>
    </w:p>
    <w:p w:rsidR="00B571DC" w:rsidRDefault="00F627D9">
      <w:pPr>
        <w:pStyle w:val="c7"/>
        <w:numPr>
          <w:ilvl w:val="0"/>
          <w:numId w:val="1"/>
        </w:numPr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мыслить и рассуждать, высказывать свою точку зрения, уметь доказывать, отвечать полными предложениями,</w:t>
      </w:r>
      <w:r>
        <w:rPr>
          <w:sz w:val="28"/>
          <w:szCs w:val="28"/>
        </w:rPr>
        <w:t xml:space="preserve"> развивать у детей любознательность и интерес к исследовательской деятельности.</w:t>
      </w:r>
    </w:p>
    <w:p w:rsidR="00B571DC" w:rsidRDefault="00F627D9">
      <w:pPr>
        <w:pStyle w:val="c7"/>
        <w:numPr>
          <w:ilvl w:val="0"/>
          <w:numId w:val="1"/>
        </w:numPr>
        <w:spacing w:beforeAutospacing="0" w:afterAutospacing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Воспи</w:t>
      </w:r>
      <w:r>
        <w:rPr>
          <w:color w:val="000000"/>
          <w:sz w:val="28"/>
          <w:szCs w:val="28"/>
        </w:rPr>
        <w:t>тывать чувство сострадания к незрячим людям, желание оказать им помощь.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беседа «Волшебные стекла», рассматривание энциклопедии, иллюстраций об увеличительных приборах.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Оборудование и материал: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проектор, картонные заготовки, вода, трубочки, предметы для рассматривания, карманные фонарики, коробка, очки.</w:t>
      </w:r>
    </w:p>
    <w:p w:rsidR="00B571DC" w:rsidRDefault="00F627D9">
      <w:pPr>
        <w:pStyle w:val="c5"/>
        <w:spacing w:beforeAutospacing="0" w:afterAutospacing="0"/>
        <w:ind w:firstLine="709"/>
        <w:jc w:val="both"/>
      </w:pPr>
      <w:r>
        <w:rPr>
          <w:rStyle w:val="c14"/>
          <w:b/>
          <w:bCs/>
          <w:color w:val="000000"/>
          <w:sz w:val="28"/>
          <w:szCs w:val="28"/>
        </w:rPr>
        <w:t>Ход занятия:</w:t>
      </w:r>
    </w:p>
    <w:p w:rsidR="00B571DC" w:rsidRDefault="00F627D9">
      <w:pPr>
        <w:pStyle w:val="ae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Дети, посмотрите, что это за коробочка тут лежит?! В этой коробочке что-то есть… на ней что-то написано</w:t>
      </w:r>
      <w:r>
        <w:rPr>
          <w:sz w:val="28"/>
          <w:szCs w:val="28"/>
        </w:rPr>
        <w:t>, а я очки забы</w:t>
      </w:r>
      <w:r>
        <w:rPr>
          <w:sz w:val="28"/>
          <w:szCs w:val="28"/>
        </w:rPr>
        <w:t>ла, но</w:t>
      </w:r>
      <w:r>
        <w:rPr>
          <w:color w:val="000000" w:themeColor="text1"/>
          <w:sz w:val="28"/>
          <w:szCs w:val="28"/>
        </w:rPr>
        <w:t xml:space="preserve"> как могу, прочитаю: «Коробочка-секрет! Отгадаете загадку – коробочка откроется». Послушайте внимательно загадку: 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На носу они сидят,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два стеклА на всех глядят,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Дужки спрятались за уши,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Знаю, в них мы видим лучше.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А за стёклами зрачки,</w:t>
      </w:r>
    </w:p>
    <w:p w:rsidR="00B571DC" w:rsidRDefault="00F627D9">
      <w:pPr>
        <w:pStyle w:val="ae"/>
        <w:spacing w:beforeAutospacing="0" w:afterAutospacing="0"/>
        <w:ind w:firstLine="709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На носу </w:t>
      </w:r>
      <w:r>
        <w:rPr>
          <w:color w:val="000000" w:themeColor="text1"/>
          <w:sz w:val="28"/>
          <w:szCs w:val="28"/>
          <w:shd w:val="clear" w:color="auto" w:fill="FFFFFF"/>
        </w:rPr>
        <w:t>сидят...</w:t>
      </w:r>
    </w:p>
    <w:p w:rsidR="00B571DC" w:rsidRDefault="00F627D9">
      <w:pPr>
        <w:pStyle w:val="ae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Прослушав ответы детей, воспитатель открывает коробочку.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вот и мои очки! Ребята</w:t>
      </w:r>
      <w:r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 для чего нужны очки и кто их носит? </w:t>
      </w:r>
      <w:r>
        <w:rPr>
          <w:sz w:val="28"/>
          <w:szCs w:val="28"/>
        </w:rPr>
        <w:t>(Ответы детей). А у кого из вас дома родные ходят в очках? (Ответы детей).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вы знаете, как появилис</w:t>
      </w:r>
      <w:r>
        <w:rPr>
          <w:color w:val="000000" w:themeColor="text1"/>
          <w:sz w:val="28"/>
          <w:szCs w:val="28"/>
        </w:rPr>
        <w:t>ь очки? А хотите узнать?</w:t>
      </w:r>
      <w:r>
        <w:rPr>
          <w:color w:val="000000"/>
          <w:sz w:val="28"/>
          <w:szCs w:val="28"/>
        </w:rPr>
        <w:t xml:space="preserve"> Давным-давно тоже были люди с плохим зрением, в те времена еще не могли делать очки из стекла, но уже знали, что некоторые драгоценные камни, если их поднести к глазам, могут приближать или отдалять предметы. </w:t>
      </w:r>
      <w:r>
        <w:rPr>
          <w:color w:val="000000"/>
          <w:sz w:val="28"/>
          <w:szCs w:val="28"/>
        </w:rPr>
        <w:t>Самые первые очки до н</w:t>
      </w:r>
      <w:r>
        <w:rPr>
          <w:color w:val="000000"/>
          <w:sz w:val="28"/>
          <w:szCs w:val="28"/>
        </w:rPr>
        <w:t xml:space="preserve">аших дней не сохранились, но на картинах сохранились изображения людей в очках. Сначала это были две </w:t>
      </w:r>
      <w:r>
        <w:rPr>
          <w:sz w:val="28"/>
          <w:szCs w:val="28"/>
        </w:rPr>
        <w:t>линзы, соединенных</w:t>
      </w:r>
      <w:r>
        <w:rPr>
          <w:color w:val="000000"/>
          <w:sz w:val="28"/>
          <w:szCs w:val="28"/>
        </w:rPr>
        <w:t xml:space="preserve"> между собой (</w:t>
      </w:r>
      <w:r>
        <w:rPr>
          <w:i/>
          <w:iCs/>
          <w:color w:val="000000"/>
          <w:sz w:val="28"/>
          <w:szCs w:val="28"/>
        </w:rPr>
        <w:t>показывает иллюстрацию</w:t>
      </w:r>
      <w:r>
        <w:rPr>
          <w:color w:val="000000"/>
          <w:sz w:val="28"/>
          <w:szCs w:val="28"/>
        </w:rPr>
        <w:t>). И очки держались на носу с помощью перегородки.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Позже в оправе стали проделывать </w:t>
      </w:r>
      <w:r>
        <w:rPr>
          <w:color w:val="000000"/>
          <w:sz w:val="28"/>
          <w:szCs w:val="28"/>
        </w:rPr>
        <w:t>отверстия по бокам, чтобы вставить верёвочки (</w:t>
      </w:r>
      <w:r>
        <w:rPr>
          <w:i/>
          <w:iCs/>
          <w:color w:val="000000"/>
          <w:sz w:val="28"/>
          <w:szCs w:val="28"/>
        </w:rPr>
        <w:t>показывает иллюстрацию</w:t>
      </w:r>
      <w:r>
        <w:rPr>
          <w:color w:val="000000"/>
          <w:sz w:val="28"/>
          <w:szCs w:val="28"/>
        </w:rPr>
        <w:t>). Ребята, как вы думаете, зачем это нужно было? (</w:t>
      </w:r>
      <w:r>
        <w:rPr>
          <w:i/>
          <w:iCs/>
          <w:color w:val="000000"/>
          <w:sz w:val="28"/>
          <w:szCs w:val="28"/>
        </w:rPr>
        <w:t>привязывать к голове</w:t>
      </w:r>
      <w:r>
        <w:rPr>
          <w:color w:val="000000"/>
          <w:sz w:val="28"/>
          <w:szCs w:val="28"/>
        </w:rPr>
        <w:t>).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Действительно, очки привязывали к голове, что было очень неудобно. Потом люди догадались приделать к очкам дужки. Н</w:t>
      </w:r>
      <w:r>
        <w:rPr>
          <w:color w:val="000000"/>
          <w:sz w:val="28"/>
          <w:szCs w:val="28"/>
        </w:rPr>
        <w:t>о дужки были короткие (</w:t>
      </w:r>
      <w:r>
        <w:rPr>
          <w:i/>
          <w:iCs/>
          <w:color w:val="000000"/>
          <w:sz w:val="28"/>
          <w:szCs w:val="28"/>
        </w:rPr>
        <w:t>показывает иллюстрацию</w:t>
      </w:r>
      <w:r>
        <w:rPr>
          <w:color w:val="000000"/>
          <w:sz w:val="28"/>
          <w:szCs w:val="28"/>
        </w:rPr>
        <w:t>) и доставали только до висков, цеплялись за волосы и парики. Что тогда придумали люди? (</w:t>
      </w:r>
      <w:r>
        <w:rPr>
          <w:i/>
          <w:iCs/>
          <w:color w:val="000000"/>
          <w:sz w:val="28"/>
          <w:szCs w:val="28"/>
        </w:rPr>
        <w:t>сделать дужки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длиннее</w:t>
      </w:r>
      <w:r>
        <w:rPr>
          <w:color w:val="000000"/>
          <w:sz w:val="28"/>
          <w:szCs w:val="28"/>
        </w:rPr>
        <w:t>). Да, дужки сделали длиннее, и очки стали хорошо держаться на голове (</w:t>
      </w:r>
      <w:r>
        <w:rPr>
          <w:i/>
          <w:iCs/>
          <w:color w:val="000000"/>
          <w:sz w:val="28"/>
          <w:szCs w:val="28"/>
        </w:rPr>
        <w:t>показывает иллюстрацию</w:t>
      </w:r>
      <w:r>
        <w:rPr>
          <w:color w:val="000000"/>
          <w:sz w:val="28"/>
          <w:szCs w:val="28"/>
        </w:rPr>
        <w:t>). Таким</w:t>
      </w:r>
      <w:r>
        <w:rPr>
          <w:color w:val="000000"/>
          <w:sz w:val="28"/>
          <w:szCs w:val="28"/>
        </w:rPr>
        <w:t xml:space="preserve">и очки дошли и до наших дней. 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что бы сохранить и укрепить зрение, что нужно </w:t>
      </w:r>
      <w:r>
        <w:rPr>
          <w:sz w:val="28"/>
          <w:szCs w:val="28"/>
        </w:rPr>
        <w:t>делать? (ответы детей).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 шла в детский сад и видела ребят</w:t>
      </w:r>
      <w:r>
        <w:rPr>
          <w:color w:val="000000"/>
          <w:sz w:val="28"/>
          <w:szCs w:val="28"/>
        </w:rPr>
        <w:t>, которые смеялись над детьми, которые были в очках и даже называли их обидно – очкариками. Как вы думаете</w:t>
      </w:r>
      <w:r>
        <w:rPr>
          <w:color w:val="000000"/>
          <w:sz w:val="28"/>
          <w:szCs w:val="28"/>
        </w:rPr>
        <w:t xml:space="preserve">, хорошо поступают такие ребята? (ответы детей). 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 кто знает предметы-помощники, которые помогают нам видеть лучше?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(ответы детей)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А я  знаю, что эти предметы появились благодаря двум мальчикам? Давным-давно жил мастер, который и</w:t>
      </w:r>
      <w:r>
        <w:rPr>
          <w:color w:val="000000" w:themeColor="text1"/>
          <w:sz w:val="28"/>
          <w:szCs w:val="28"/>
        </w:rPr>
        <w:t xml:space="preserve">зготавливал очки и были у него сыновья, любознательные мальчишки-шалуны. Когда отца не было дома, они любили тайком поиграть с увеличительными стеклами, приготовленными для очков. Они рассматривали через них волосы, кожу на руках. Однажды они взяли трубку </w:t>
      </w:r>
      <w:r>
        <w:rPr>
          <w:color w:val="000000" w:themeColor="text1"/>
          <w:sz w:val="28"/>
          <w:szCs w:val="28"/>
        </w:rPr>
        <w:t xml:space="preserve">и одно за другим вставили в нее два увеличительных стекла. Посмотрев через трубку на муху, они испугались: такой огромной и глазастой была обыкновенная муха! Два стекла для очков, увеличили муху во много раз! 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Раз вы так много знаете, я пригла</w:t>
      </w:r>
      <w:r>
        <w:rPr>
          <w:color w:val="000000" w:themeColor="text1"/>
          <w:sz w:val="28"/>
          <w:szCs w:val="28"/>
        </w:rPr>
        <w:t>шаю вас в свою увеличительную лабораторию. Я, сегодня вам покажу, как сделать микроскоп своими руками, но не из стеклянных линз, а из капельки воды. Для этого мне понадобится: соломинка, картонная заготовка с маленькой дырочкой, вода, карманный фонарик. Ит</w:t>
      </w:r>
      <w:r>
        <w:rPr>
          <w:color w:val="000000" w:themeColor="text1"/>
          <w:sz w:val="28"/>
          <w:szCs w:val="28"/>
        </w:rPr>
        <w:t>ак, с помощью соломинки аккуратно кладу капельку воды на отверстие. Она послужит увеличительной лупой. Теперь, под картон положу листик, чтобы его исследовать, освещаю его с помощью фонарика. Отрегулировать четкость можно, поднимая или опуская картон. А те</w:t>
      </w:r>
      <w:r>
        <w:rPr>
          <w:color w:val="000000" w:themeColor="text1"/>
          <w:sz w:val="28"/>
          <w:szCs w:val="28"/>
        </w:rPr>
        <w:t xml:space="preserve">перь вы сами соберите свой микроскоп. (Дети собирают и рассматривают предметы) 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Воспитатель: Понравилось вам увеличивать предметы? Что нового и интересного вы узнали (ответы детей).</w:t>
      </w:r>
    </w:p>
    <w:p w:rsidR="00B571DC" w:rsidRDefault="00F627D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 у меня к вам еще одно предложение, Давайте возьмем увеличительные стекла</w:t>
      </w:r>
      <w:r>
        <w:rPr>
          <w:color w:val="000000" w:themeColor="text1"/>
          <w:sz w:val="28"/>
          <w:szCs w:val="28"/>
        </w:rPr>
        <w:t xml:space="preserve"> и пойдем рассматривать снежинки на улице.</w:t>
      </w:r>
    </w:p>
    <w:p w:rsidR="00B571DC" w:rsidRDefault="00B571DC">
      <w:pPr>
        <w:ind w:firstLine="709"/>
        <w:jc w:val="both"/>
        <w:rPr>
          <w:color w:val="000000"/>
          <w:sz w:val="28"/>
          <w:szCs w:val="28"/>
        </w:rPr>
      </w:pPr>
    </w:p>
    <w:p w:rsidR="00B571DC" w:rsidRDefault="00B571DC">
      <w:pPr>
        <w:ind w:firstLine="709"/>
        <w:jc w:val="both"/>
        <w:rPr>
          <w:color w:val="000000"/>
          <w:sz w:val="24"/>
          <w:szCs w:val="24"/>
        </w:rPr>
      </w:pPr>
    </w:p>
    <w:p w:rsidR="00B571DC" w:rsidRDefault="00B571DC">
      <w:pPr>
        <w:ind w:firstLine="709"/>
        <w:jc w:val="both"/>
        <w:rPr>
          <w:color w:val="000000"/>
          <w:sz w:val="24"/>
          <w:szCs w:val="24"/>
        </w:rPr>
      </w:pPr>
    </w:p>
    <w:p w:rsidR="00B571DC" w:rsidRDefault="00B571D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B571DC" w:rsidRDefault="00B571D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sectPr w:rsidR="00B571DC">
      <w:headerReference w:type="default" r:id="rId9"/>
      <w:pgSz w:w="11906" w:h="16838"/>
      <w:pgMar w:top="851" w:right="851" w:bottom="851" w:left="1418" w:header="720" w:footer="0" w:gutter="0"/>
      <w:cols w:space="720"/>
      <w:formProt w:val="0"/>
      <w:titlePg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627D9">
      <w:r>
        <w:separator/>
      </w:r>
    </w:p>
  </w:endnote>
  <w:endnote w:type="continuationSeparator" w:id="0">
    <w:p w:rsidR="00000000" w:rsidRDefault="00F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627D9">
      <w:r>
        <w:separator/>
      </w:r>
    </w:p>
  </w:footnote>
  <w:footnote w:type="continuationSeparator" w:id="0">
    <w:p w:rsidR="00000000" w:rsidRDefault="00F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DC" w:rsidRDefault="00F627D9">
    <w:pPr>
      <w:pStyle w:val="ab"/>
      <w:ind w:right="360"/>
    </w:pPr>
    <w:r>
      <w:rPr>
        <w:noProof/>
      </w:rPr>
      <w:pict>
        <v:rect id="Врезка1" o:spid="_x0000_s2049" style="position:absolute;margin-left:-45.6pt;margin-top:.05pt;width:5.6pt;height:11.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" filled="f" stroked="f">
          <v:textbox style="mso-fit-shape-to-text:t" inset="0,0,0,0">
            <w:txbxContent>
              <w:p w:rsidR="00B571DC" w:rsidRDefault="00F627D9">
                <w:pPr>
                  <w:pStyle w:val="ab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15A8"/>
    <w:multiLevelType w:val="multilevel"/>
    <w:tmpl w:val="1848D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2E0BDF"/>
    <w:multiLevelType w:val="multilevel"/>
    <w:tmpl w:val="5764007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1DC"/>
    <w:rsid w:val="00B571DC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B2484C"/>
  <w15:docId w15:val="{E8346C9D-3CC3-4383-8FDA-A22A10BB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7CE"/>
    <w:rPr>
      <w:color w:val="00000A"/>
    </w:rPr>
  </w:style>
  <w:style w:type="paragraph" w:styleId="1">
    <w:name w:val="heading 1"/>
    <w:basedOn w:val="a"/>
    <w:qFormat/>
    <w:rsid w:val="003C57CE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qFormat/>
    <w:rsid w:val="003C57CE"/>
    <w:pPr>
      <w:keepNext/>
      <w:spacing w:before="120" w:line="360" w:lineRule="auto"/>
      <w:ind w:firstLine="709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  <w:rsid w:val="003C57CE"/>
  </w:style>
  <w:style w:type="character" w:customStyle="1" w:styleId="a4">
    <w:name w:val="Нижний колонтитул Знак"/>
    <w:basedOn w:val="a0"/>
    <w:uiPriority w:val="99"/>
    <w:semiHidden/>
    <w:qFormat/>
    <w:rsid w:val="00AD4F56"/>
  </w:style>
  <w:style w:type="character" w:customStyle="1" w:styleId="c14">
    <w:name w:val="c14"/>
    <w:basedOn w:val="a0"/>
    <w:qFormat/>
  </w:style>
  <w:style w:type="character" w:customStyle="1" w:styleId="ListLabel168">
    <w:name w:val="ListLabel 168"/>
    <w:qFormat/>
    <w:rPr>
      <w:rFonts w:cs="Times New Roman"/>
      <w:sz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semiHidden/>
    <w:rsid w:val="003C57CE"/>
    <w:pPr>
      <w:spacing w:line="360" w:lineRule="auto"/>
      <w:ind w:firstLine="720"/>
    </w:pPr>
    <w:rPr>
      <w:sz w:val="28"/>
    </w:rPr>
  </w:style>
  <w:style w:type="paragraph" w:styleId="20">
    <w:name w:val="Body Text Indent 2"/>
    <w:basedOn w:val="a"/>
    <w:semiHidden/>
    <w:qFormat/>
    <w:rsid w:val="003C57CE"/>
    <w:pPr>
      <w:spacing w:line="360" w:lineRule="auto"/>
      <w:ind w:firstLine="720"/>
      <w:jc w:val="both"/>
    </w:pPr>
    <w:rPr>
      <w:sz w:val="28"/>
    </w:rPr>
  </w:style>
  <w:style w:type="paragraph" w:styleId="ab">
    <w:name w:val="header"/>
    <w:basedOn w:val="a"/>
    <w:semiHidden/>
    <w:rsid w:val="003C57CE"/>
    <w:pPr>
      <w:tabs>
        <w:tab w:val="center" w:pos="4153"/>
        <w:tab w:val="right" w:pos="8306"/>
      </w:tabs>
    </w:pPr>
  </w:style>
  <w:style w:type="paragraph" w:styleId="ac">
    <w:name w:val="footer"/>
    <w:basedOn w:val="a"/>
    <w:uiPriority w:val="99"/>
    <w:semiHidden/>
    <w:unhideWhenUsed/>
    <w:rsid w:val="00AD4F56"/>
    <w:pPr>
      <w:tabs>
        <w:tab w:val="center" w:pos="4513"/>
        <w:tab w:val="right" w:pos="9026"/>
      </w:tabs>
    </w:pPr>
  </w:style>
  <w:style w:type="paragraph" w:customStyle="1" w:styleId="ad">
    <w:name w:val="Содержимое врезки"/>
    <w:basedOn w:val="a"/>
    <w:qFormat/>
  </w:style>
  <w:style w:type="paragraph" w:customStyle="1" w:styleId="c7">
    <w:name w:val="c7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c5">
    <w:name w:val="c5"/>
    <w:basedOn w:val="a"/>
    <w:qFormat/>
    <w:pPr>
      <w:spacing w:beforeAutospacing="1" w:afterAutospacing="1"/>
    </w:pPr>
    <w:rPr>
      <w:sz w:val="24"/>
      <w:szCs w:val="24"/>
    </w:rPr>
  </w:style>
  <w:style w:type="paragraph" w:styleId="ae">
    <w:name w:val="Normal (Web)"/>
    <w:basedOn w:val="a"/>
    <w:qFormat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05710-5F3E-431E-9DFB-113D8D5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746</Words>
  <Characters>4253</Characters>
  <Application>Microsoft Office Word</Application>
  <DocSecurity>0</DocSecurity>
  <Lines>35</Lines>
  <Paragraphs>9</Paragraphs>
  <ScaleCrop>false</ScaleCrop>
  <Company>MSU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V Konchakov</dc:creator>
  <dc:description/>
  <cp:lastModifiedBy>Наталья Иванова</cp:lastModifiedBy>
  <cp:revision>18</cp:revision>
  <dcterms:created xsi:type="dcterms:W3CDTF">2013-10-06T14:56:00Z</dcterms:created>
  <dcterms:modified xsi:type="dcterms:W3CDTF">2019-01-10T13:08:00Z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