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1B" w:rsidRDefault="00F77F1B" w:rsidP="00F77F1B">
      <w:r>
        <w:t xml:space="preserve">Для детей-дошкольников игра является ведущей деятельностью, благодаря которой они полноценно развиваются. </w:t>
      </w:r>
    </w:p>
    <w:p w:rsidR="0085124F" w:rsidRDefault="00F77F1B" w:rsidP="00F77F1B">
      <w:r>
        <w:t xml:space="preserve">     Дидактические игры сложны тем, что являются одновременно игрой, средством обучения и всестороннего развития ребенка. В процессе такой игры у малыша развиваются все психические процессы и формируются личностные особенности.</w:t>
      </w:r>
    </w:p>
    <w:p w:rsidR="00F77F1B" w:rsidRDefault="00F77F1B" w:rsidP="00F77F1B">
      <w:r>
        <w:t>Ценность дидактических игр:</w:t>
      </w:r>
    </w:p>
    <w:p w:rsidR="00F77F1B" w:rsidRDefault="00F77F1B" w:rsidP="00F77F1B">
      <w:r>
        <w:t xml:space="preserve"> • Развивают познавательные способности малыша; </w:t>
      </w:r>
    </w:p>
    <w:p w:rsidR="00F77F1B" w:rsidRDefault="00F77F1B" w:rsidP="00F77F1B">
      <w:r>
        <w:t xml:space="preserve">     • Способствуют усвоению знаний; </w:t>
      </w:r>
    </w:p>
    <w:p w:rsidR="00F77F1B" w:rsidRDefault="00F77F1B" w:rsidP="00F77F1B">
      <w:r>
        <w:t xml:space="preserve">     • Имеют развивающую ценность; </w:t>
      </w:r>
    </w:p>
    <w:p w:rsidR="00F77F1B" w:rsidRDefault="00F77F1B" w:rsidP="00F77F1B">
      <w:r>
        <w:t xml:space="preserve">     • Воспитывают нравственные качества: честность, справедливость, требовательность, уступчивость; </w:t>
      </w:r>
    </w:p>
    <w:p w:rsidR="00F77F1B" w:rsidRDefault="00F77F1B" w:rsidP="00F77F1B">
      <w:r>
        <w:t xml:space="preserve">     • Развивают речь ребенка.</w:t>
      </w:r>
    </w:p>
    <w:p w:rsidR="00F77F1B" w:rsidRDefault="00F77F1B" w:rsidP="00F77F1B">
      <w:r>
        <w:t xml:space="preserve">Виды дидактических игр:  </w:t>
      </w:r>
    </w:p>
    <w:p w:rsidR="00F77F1B" w:rsidRDefault="00F77F1B" w:rsidP="00F77F1B">
      <w:r>
        <w:t>1.Игры с предметами (игрушками).</w:t>
      </w:r>
    </w:p>
    <w:p w:rsidR="00F77F1B" w:rsidRDefault="00F77F1B" w:rsidP="00F77F1B">
      <w:r>
        <w:t>2.Настольно-печатные игры.</w:t>
      </w:r>
    </w:p>
    <w:p w:rsidR="00F77F1B" w:rsidRDefault="00F77F1B" w:rsidP="00F77F1B">
      <w:r>
        <w:t xml:space="preserve">3.Словесные игры.   </w:t>
      </w:r>
    </w:p>
    <w:p w:rsidR="00F77F1B" w:rsidRDefault="00F77F1B" w:rsidP="00F77F1B">
      <w:r>
        <w:t xml:space="preserve">Первый вид дидактических игр – игры с предметами. </w:t>
      </w:r>
    </w:p>
    <w:p w:rsidR="00F77F1B" w:rsidRDefault="00F77F1B" w:rsidP="00F77F1B">
      <w:r>
        <w:t xml:space="preserve">Такой вид игр предусматривает непосредственное восприятие малышом различных предметов, что способствует развитию стремления манипулировать ими с целью изучения. </w:t>
      </w:r>
    </w:p>
    <w:p w:rsidR="00F77F1B" w:rsidRDefault="00F77F1B" w:rsidP="00F77F1B">
      <w:r>
        <w:t>Дидактические игры с предметами можно разделить на некоторые подвиды:</w:t>
      </w:r>
    </w:p>
    <w:p w:rsidR="00F77F1B" w:rsidRDefault="00F77F1B" w:rsidP="00F77F1B">
      <w:r>
        <w:t>— сюжетно-дидактические игры</w:t>
      </w:r>
    </w:p>
    <w:p w:rsidR="00F77F1B" w:rsidRDefault="00F77F1B" w:rsidP="00F77F1B">
      <w:r>
        <w:t>— игры-инсценировки</w:t>
      </w:r>
    </w:p>
    <w:p w:rsidR="00F77F1B" w:rsidRDefault="00F77F1B" w:rsidP="00F77F1B">
      <w:r>
        <w:t>— собственно игры с дидактическими  игрушками.</w:t>
      </w:r>
    </w:p>
    <w:p w:rsidR="00F77F1B" w:rsidRDefault="00F77F1B" w:rsidP="00F77F1B">
      <w:r>
        <w:t xml:space="preserve">Второй вид дидактических игр – настольно-печатные игры. </w:t>
      </w:r>
    </w:p>
    <w:p w:rsidR="00F77F1B" w:rsidRDefault="00F77F1B" w:rsidP="00F77F1B">
      <w:r>
        <w:t xml:space="preserve"> К настольным играм относятся дидактические игры, направленные на знакомство малышей: </w:t>
      </w:r>
    </w:p>
    <w:p w:rsidR="00F77F1B" w:rsidRDefault="00F77F1B" w:rsidP="00F77F1B">
      <w:r>
        <w:t xml:space="preserve">      </w:t>
      </w:r>
      <w:r>
        <w:t xml:space="preserve">   - С миром, который их окружает; </w:t>
      </w:r>
    </w:p>
    <w:p w:rsidR="00F77F1B" w:rsidRDefault="00F77F1B" w:rsidP="00F77F1B">
      <w:r>
        <w:t xml:space="preserve">     -  С объектами природы; </w:t>
      </w:r>
    </w:p>
    <w:p w:rsidR="00F77F1B" w:rsidRDefault="00F77F1B" w:rsidP="00F77F1B">
      <w:r>
        <w:t xml:space="preserve">     -  С растениями и животными.</w:t>
      </w:r>
    </w:p>
    <w:p w:rsidR="00F77F1B" w:rsidRDefault="00F77F1B" w:rsidP="00F77F1B">
      <w:r>
        <w:t>Третий вид дидактических игр – словесные игры.</w:t>
      </w:r>
      <w:r>
        <w:t xml:space="preserve"> </w:t>
      </w:r>
      <w:r>
        <w:t xml:space="preserve"> Они отличаются от всех остальных игр тем, что в них нет опоры на наглядность, все игровые и обучающие задачи осуществляются в мыслительном плане. Именно поэтому эти игры больше подходят для детей, начиная с 4–х лет.</w:t>
      </w:r>
    </w:p>
    <w:p w:rsidR="00F77F1B" w:rsidRDefault="00F77F1B" w:rsidP="00F77F1B">
      <w:r>
        <w:lastRenderedPageBreak/>
        <w:t>Ценность дидактических игр в воспитании детей всецело зависит от воспитателя, от того как он сумеет подобрать эти игры, усложнить задачу, помочь правильно направить правила игры для достижения программных задач.</w:t>
      </w:r>
    </w:p>
    <w:p w:rsidR="00F77F1B" w:rsidRDefault="00F77F1B" w:rsidP="00F77F1B">
      <w:r>
        <w:t>Таким образом, дидактические игры — незаменимое средство обучения детей преодолению различных затруднений в умственной и нравственной их деятельности. Эти игры таят в себе большие возможности и воспитательного воздействия на детей дошкольного возраста.</w:t>
      </w:r>
    </w:p>
    <w:p w:rsidR="00F77F1B" w:rsidRDefault="00F77F1B" w:rsidP="00F77F1B">
      <w:r>
        <w:t>«</w:t>
      </w:r>
      <w:r>
        <w:t>Игры и упражне</w:t>
      </w:r>
      <w:r>
        <w:t xml:space="preserve">ния для формирования и развития </w:t>
      </w:r>
      <w:r>
        <w:t>элементарных математических представлений и речи у детей старшего возраст»</w:t>
      </w:r>
    </w:p>
    <w:p w:rsidR="00F77F1B" w:rsidRDefault="00F77F1B" w:rsidP="00F77F1B">
      <w:r>
        <w:t>Цели:</w:t>
      </w:r>
    </w:p>
    <w:p w:rsidR="00F77F1B" w:rsidRDefault="00F77F1B" w:rsidP="00F77F1B">
      <w:r>
        <w:t>Отработка числовых рядов от 1 до 10 в прямом и обратном порядке, закрепление написания цифр; перенос в реальную практику умений, полученных на занятиях.</w:t>
      </w:r>
    </w:p>
    <w:p w:rsidR="00F77F1B" w:rsidRDefault="00F77F1B" w:rsidP="00F77F1B">
      <w:r>
        <w:t>Соотносить цифру с количеством предметов.</w:t>
      </w:r>
    </w:p>
    <w:p w:rsidR="00F77F1B" w:rsidRDefault="00F77F1B" w:rsidP="00F77F1B">
      <w:r>
        <w:t>Развивать внимание, память, мышление.</w:t>
      </w:r>
    </w:p>
    <w:p w:rsidR="00F77F1B" w:rsidRDefault="00F77F1B" w:rsidP="00F77F1B">
      <w:r>
        <w:t>Воспитывать желание выполнять работу до конца.</w:t>
      </w:r>
    </w:p>
    <w:p w:rsidR="00F77F1B" w:rsidRDefault="00F77F1B" w:rsidP="00F77F1B">
      <w:r>
        <w:t xml:space="preserve">Развивающие игры, имеют большое значение для подготовки детей к школе, чье развитие соответствует возрастным нормам, и так называемых детей с проблемами. Внешне эти проблемы могут проявляться по- </w:t>
      </w:r>
      <w:proofErr w:type="gramStart"/>
      <w:r>
        <w:t>разному</w:t>
      </w:r>
      <w:proofErr w:type="gramEnd"/>
      <w:r>
        <w:t xml:space="preserve">. Одни малыши слишком активны, неусидчивы, </w:t>
      </w:r>
      <w:proofErr w:type="spellStart"/>
      <w:r>
        <w:t>несдержанны</w:t>
      </w:r>
      <w:proofErr w:type="spellEnd"/>
      <w:r>
        <w:t xml:space="preserve">, действуют импульсивно, необдуманно. Иные наоборот, замедленны, вялы, недостаточно активны, </w:t>
      </w:r>
      <w:proofErr w:type="spellStart"/>
      <w:r>
        <w:t>неорганизованны</w:t>
      </w:r>
      <w:proofErr w:type="spellEnd"/>
      <w:r>
        <w:t xml:space="preserve"> и рассеянны. Объединяют тех и других трудности организации внимания, неумения планировать и контролировать свои действия.</w:t>
      </w:r>
    </w:p>
    <w:p w:rsidR="00F77F1B" w:rsidRDefault="00F77F1B" w:rsidP="00F77F1B">
      <w:r>
        <w:t>Эти трудности не так заметны, пока ребенок-дошкольник. В школе же такие маленькие ученики не могут успешно следовать указаниям педагога, не выслушивают задание до конца, отвлекаются и сбиваются в ходе его выполнения. Неуспех снижает мотивацию к учебе. В итоге ребенок становится стойко неуспевающим.</w:t>
      </w:r>
    </w:p>
    <w:p w:rsidR="00F77F1B" w:rsidRDefault="00F77F1B" w:rsidP="00F77F1B">
      <w:r>
        <w:t>Специалисты - нейропсихологии считают, что формирование способности создавать программу (план) действий, регулировать и контролировать ее выполнение обеспечиваются определенными мозговыми механизмами, которые составляют блок программирования, регуляции и контроля над протекающей деятельностью. Он расположен в передних отделах головного мозга (лобных долях) и «отвечают» за «настройку» состояний активности (в частности, за избирательность внимания) и регуляцию произвольного поведения.</w:t>
      </w:r>
    </w:p>
    <w:p w:rsidR="00F77F1B" w:rsidRDefault="00F77F1B" w:rsidP="00F77F1B">
      <w:r>
        <w:t>Становление функций блока программирования и контроля — длительный процесс, который заканчивается в юношеском возрасте, он имеет несколько критических моментов, один из которых приходится на 6-7 лет.</w:t>
      </w:r>
    </w:p>
    <w:p w:rsidR="00F77F1B" w:rsidRDefault="00F77F1B" w:rsidP="00F77F1B">
      <w:r>
        <w:t xml:space="preserve">Для формирования навыков планирования и контроля, я использовала работу с </w:t>
      </w:r>
      <w:proofErr w:type="gramStart"/>
      <w:r>
        <w:t>числовым</w:t>
      </w:r>
      <w:proofErr w:type="gramEnd"/>
      <w:r>
        <w:t xml:space="preserve"> рядом.</w:t>
      </w:r>
    </w:p>
    <w:p w:rsidR="00F77F1B" w:rsidRDefault="00F77F1B" w:rsidP="00F77F1B">
      <w:r>
        <w:t>Почему именно числовой ряд? Потому что, овладение числовым рядо</w:t>
      </w:r>
      <w:proofErr w:type="gramStart"/>
      <w:r>
        <w:t>м-</w:t>
      </w:r>
      <w:proofErr w:type="gramEnd"/>
      <w:r>
        <w:t xml:space="preserve"> не только необходимое звено, но и фундамент начального учебного процесса. Умение упорядочить объекты по количеству, абстрагировать их число и соотнести их с цифрой (т.е. найти их место в числовом ряду) </w:t>
      </w:r>
      <w:r>
        <w:lastRenderedPageBreak/>
        <w:t>составляет один из рано осваиваемых и необходимых в практической жизни культурных навыков человека.</w:t>
      </w:r>
    </w:p>
    <w:p w:rsidR="00F77F1B" w:rsidRDefault="00F77F1B" w:rsidP="00F77F1B">
      <w:r>
        <w:t>Во вторых, числовой ряд, как никакой другой материал, позволяет вынести программу действий вовне, организовать совместные действия воспитателя и ребенка, обеспечить постепенное сокращение помощи взрослого и увеличение самостоятельности ребенка. Гибко менять режим работы, учитывать индивидуальные особенности ребенка.</w:t>
      </w:r>
    </w:p>
    <w:p w:rsidR="00F77F1B" w:rsidRDefault="00F77F1B" w:rsidP="00F77F1B">
      <w:r>
        <w:t>И эта работа включает несколько этапов:</w:t>
      </w:r>
    </w:p>
    <w:p w:rsidR="00F77F1B" w:rsidRDefault="00F77F1B" w:rsidP="00F77F1B">
      <w:r>
        <w:t>1.</w:t>
      </w:r>
      <w:r>
        <w:tab/>
        <w:t>Выполнение действий по речевой инструкции взрослого.</w:t>
      </w:r>
    </w:p>
    <w:p w:rsidR="00F77F1B" w:rsidRDefault="00F77F1B" w:rsidP="00F77F1B">
      <w:r>
        <w:t>2.</w:t>
      </w:r>
      <w:r>
        <w:tab/>
        <w:t>Совместное пошаговое выполнение действий.</w:t>
      </w:r>
    </w:p>
    <w:p w:rsidR="00F77F1B" w:rsidRDefault="00F77F1B" w:rsidP="00F77F1B">
      <w:r>
        <w:t>3.</w:t>
      </w:r>
      <w:r>
        <w:tab/>
        <w:t>Совместное выполнение действий, роль воспитателя в котором сокращается.</w:t>
      </w:r>
    </w:p>
    <w:p w:rsidR="00F77F1B" w:rsidRDefault="00F77F1B" w:rsidP="00F77F1B">
      <w:r>
        <w:t>4.</w:t>
      </w:r>
      <w:r>
        <w:tab/>
        <w:t>Самостоятельное выполнение действия. Ребенок самостоятельно выполняет и контролирует свои действия.</w:t>
      </w:r>
    </w:p>
    <w:p w:rsidR="00F77F1B" w:rsidRDefault="00F77F1B" w:rsidP="00F77F1B">
      <w:r>
        <w:t>5.</w:t>
      </w:r>
      <w:r>
        <w:tab/>
        <w:t>Самостоятельное выполнение и перенос ее на новый материал. Новый материал контролируется взрослым.</w:t>
      </w:r>
    </w:p>
    <w:p w:rsidR="00F77F1B" w:rsidRDefault="00F77F1B" w:rsidP="00F77F1B">
      <w:r>
        <w:t>Работа идет по 5-ти циклам:</w:t>
      </w:r>
    </w:p>
    <w:p w:rsidR="00F77F1B" w:rsidRDefault="00F77F1B" w:rsidP="00F77F1B">
      <w:r>
        <w:t>1.</w:t>
      </w:r>
      <w:r>
        <w:tab/>
        <w:t>Порядковый номер.</w:t>
      </w:r>
    </w:p>
    <w:p w:rsidR="00F77F1B" w:rsidRDefault="00F77F1B" w:rsidP="00F77F1B">
      <w:r>
        <w:t>В качестве упроченных ситуаций выступают сюжеты сказок «Репка», нумерация этажей дома.</w:t>
      </w:r>
    </w:p>
    <w:p w:rsidR="00F77F1B" w:rsidRDefault="00F77F1B" w:rsidP="00F77F1B">
      <w:r>
        <w:t>2.</w:t>
      </w:r>
      <w:r>
        <w:tab/>
        <w:t>Числовой ряд в прямом порядке.</w:t>
      </w:r>
    </w:p>
    <w:p w:rsidR="00F77F1B" w:rsidRDefault="00F77F1B" w:rsidP="00F77F1B">
      <w:r>
        <w:t>Нахождение чисел в прямом порядке. Обвести, раскрасить цифры в заданной последовательности.</w:t>
      </w:r>
    </w:p>
    <w:p w:rsidR="00F77F1B" w:rsidRDefault="00F77F1B" w:rsidP="00F77F1B">
      <w:r>
        <w:t>3.</w:t>
      </w:r>
      <w:r>
        <w:tab/>
        <w:t>Количественная характеристика групп предметов.</w:t>
      </w:r>
    </w:p>
    <w:p w:rsidR="00F77F1B" w:rsidRDefault="00F77F1B" w:rsidP="00F77F1B">
      <w:r>
        <w:t>Отрабатывается способность к одномоментному схватыванию количественных совокупностей и оперирование ими.</w:t>
      </w:r>
    </w:p>
    <w:p w:rsidR="00F77F1B" w:rsidRDefault="00F77F1B" w:rsidP="00F77F1B">
      <w:r>
        <w:t>4.</w:t>
      </w:r>
      <w:r>
        <w:tab/>
        <w:t>Числовой ряд в обратном порядке.</w:t>
      </w:r>
    </w:p>
    <w:p w:rsidR="00F77F1B" w:rsidRDefault="00F77F1B" w:rsidP="00F77F1B">
      <w:r>
        <w:t>Особо выделять начальный элемент цветом, формой, использовать при этом «реальные» предметы (например, перемещая бабочку с 10-ого цветка на 1-ый).</w:t>
      </w:r>
    </w:p>
    <w:p w:rsidR="00F77F1B" w:rsidRDefault="00F77F1B" w:rsidP="00F77F1B">
      <w:r>
        <w:t>5.</w:t>
      </w:r>
      <w:r>
        <w:tab/>
        <w:t>Параллельные ряды.</w:t>
      </w:r>
    </w:p>
    <w:p w:rsidR="00F77F1B" w:rsidRDefault="00F77F1B" w:rsidP="00F77F1B">
      <w:r>
        <w:t>Этот цикл заданий требует серьезного внимания. Задания предлагают одновременное выполнение двух программ, перечисление белых и черных чисел, показ и поочередно.</w:t>
      </w:r>
    </w:p>
    <w:p w:rsidR="00F77F1B" w:rsidRDefault="00F77F1B" w:rsidP="00F77F1B">
      <w:r>
        <w:t>Задания и материалы для работы.</w:t>
      </w:r>
    </w:p>
    <w:p w:rsidR="00F77F1B" w:rsidRDefault="00F77F1B" w:rsidP="00F77F1B">
      <w:r>
        <w:t>Цикл 1.</w:t>
      </w:r>
    </w:p>
    <w:p w:rsidR="00F77F1B" w:rsidRDefault="00F77F1B" w:rsidP="00F77F1B">
      <w:r>
        <w:t>Числовой ряд в упроченных ситуациях.</w:t>
      </w:r>
    </w:p>
    <w:p w:rsidR="00F77F1B" w:rsidRDefault="00F77F1B" w:rsidP="00F77F1B">
      <w:r>
        <w:t>Задание « В одном дворе»</w:t>
      </w:r>
      <w:proofErr w:type="gramStart"/>
      <w:r>
        <w:t xml:space="preserve"> .</w:t>
      </w:r>
      <w:proofErr w:type="gramEnd"/>
    </w:p>
    <w:p w:rsidR="00F77F1B" w:rsidRDefault="00F77F1B" w:rsidP="00F77F1B">
      <w:bookmarkStart w:id="0" w:name="_GoBack"/>
      <w:bookmarkEnd w:id="0"/>
      <w:r>
        <w:lastRenderedPageBreak/>
        <w:t>Цели: Отработка числовых рядов от 5 до 10 в прямом и обратном порядке, закрепление написания цифр; перенос в реальную практику умений, полученных на занятиях.</w:t>
      </w:r>
    </w:p>
    <w:p w:rsidR="00F77F1B" w:rsidRDefault="00F77F1B" w:rsidP="00F77F1B">
      <w:r>
        <w:t>Ход занятия.</w:t>
      </w:r>
    </w:p>
    <w:p w:rsidR="00F77F1B" w:rsidRDefault="00F77F1B" w:rsidP="00F77F1B">
      <w:r>
        <w:t>П.: «Посчитай, сколько в этом доме подъездов?»</w:t>
      </w:r>
    </w:p>
    <w:p w:rsidR="00F77F1B" w:rsidRDefault="00F77F1B" w:rsidP="00F77F1B">
      <w:r>
        <w:t>-</w:t>
      </w:r>
      <w:r>
        <w:tab/>
        <w:t>Сколько в нем этажей?</w:t>
      </w:r>
    </w:p>
    <w:p w:rsidR="00F77F1B" w:rsidRDefault="00F77F1B" w:rsidP="00F77F1B">
      <w:r>
        <w:t>-</w:t>
      </w:r>
      <w:r>
        <w:tab/>
        <w:t xml:space="preserve">Пронумеруй этажи, начиная с </w:t>
      </w:r>
      <w:proofErr w:type="gramStart"/>
      <w:r>
        <w:t>нижнего</w:t>
      </w:r>
      <w:proofErr w:type="gramEnd"/>
      <w:r>
        <w:t>?</w:t>
      </w:r>
    </w:p>
    <w:p w:rsidR="00F77F1B" w:rsidRDefault="00F77F1B" w:rsidP="00F77F1B">
      <w:r>
        <w:t>-</w:t>
      </w:r>
      <w:r>
        <w:tab/>
        <w:t xml:space="preserve">Поднимись по лестнице на 5- </w:t>
      </w:r>
      <w:proofErr w:type="spellStart"/>
      <w:r>
        <w:t>ый</w:t>
      </w:r>
      <w:proofErr w:type="spellEnd"/>
      <w:r>
        <w:t xml:space="preserve"> этаж?</w:t>
      </w:r>
    </w:p>
    <w:p w:rsidR="00F77F1B" w:rsidRDefault="00F77F1B" w:rsidP="00F77F1B">
      <w:r>
        <w:t>-</w:t>
      </w:r>
      <w:r>
        <w:tab/>
        <w:t>Спустись с пятого этажа вниз, называя этажи?</w:t>
      </w:r>
    </w:p>
    <w:p w:rsidR="00F77F1B" w:rsidRDefault="00F77F1B" w:rsidP="00F77F1B">
      <w:r>
        <w:t>П.: Сколько во 2- ом доме этажей? Поднимись на лифте с пятого этажа на десятый. А теперь спустись с десятого на восьмой. На какой этаж ты придешь? Спустись с восьмого на пятый. Какие этажи проехал?</w:t>
      </w:r>
    </w:p>
    <w:p w:rsidR="00F77F1B" w:rsidRDefault="00F77F1B" w:rsidP="00F77F1B">
      <w:r>
        <w:t>-</w:t>
      </w:r>
      <w:r>
        <w:tab/>
        <w:t xml:space="preserve">Спускаемся с 10- </w:t>
      </w:r>
      <w:proofErr w:type="gramStart"/>
      <w:r>
        <w:t>ого</w:t>
      </w:r>
      <w:proofErr w:type="gramEnd"/>
      <w:r>
        <w:t xml:space="preserve"> этажа. Называем этажи по очереди.</w:t>
      </w:r>
    </w:p>
    <w:p w:rsidR="00F77F1B" w:rsidRDefault="00F77F1B" w:rsidP="00F77F1B">
      <w:r>
        <w:t xml:space="preserve">2- </w:t>
      </w:r>
      <w:proofErr w:type="gramStart"/>
      <w:r>
        <w:t>ой</w:t>
      </w:r>
      <w:proofErr w:type="gramEnd"/>
      <w:r>
        <w:t xml:space="preserve"> вариант.</w:t>
      </w:r>
    </w:p>
    <w:p w:rsidR="00F77F1B" w:rsidRDefault="00F77F1B" w:rsidP="00F77F1B">
      <w:r>
        <w:t>П.: Ты живешь на 4- ом этаже.</w:t>
      </w:r>
    </w:p>
    <w:p w:rsidR="00F77F1B" w:rsidRDefault="00F77F1B" w:rsidP="00F77F1B">
      <w:r>
        <w:t>-</w:t>
      </w:r>
      <w:r>
        <w:tab/>
        <w:t>Давай поднимемся к твоему другу на 7-ой этаж.</w:t>
      </w:r>
    </w:p>
    <w:p w:rsidR="00F77F1B" w:rsidRDefault="00F77F1B" w:rsidP="00F77F1B">
      <w:r>
        <w:t>-</w:t>
      </w:r>
      <w:r>
        <w:tab/>
        <w:t>А теперь спустимся к Маше на 3-ий этаж.</w:t>
      </w:r>
    </w:p>
    <w:p w:rsidR="00F77F1B" w:rsidRDefault="00F77F1B" w:rsidP="00F77F1B">
      <w:r>
        <w:t>Числовой ряд в прямом порядке</w:t>
      </w:r>
    </w:p>
    <w:p w:rsidR="00F77F1B" w:rsidRDefault="00F77F1B" w:rsidP="00F77F1B">
      <w:r>
        <w:t>Задание Солдаты на посту</w:t>
      </w:r>
    </w:p>
    <w:p w:rsidR="00F77F1B" w:rsidRDefault="00F77F1B" w:rsidP="00F77F1B">
      <w:r>
        <w:t>Внимание: это задание служит вводным к серии аналогичных заданий на отыскание цифр по заданной программе в таблицах со случайным их расположением. Здесь действия по программе наиболее развернуты, она выполняется шаг за шагом. Позднее поэлементное выполнение действия свертывается, и программа выступает как целое, постепенно становясь внутренним достоянием Р.</w:t>
      </w:r>
    </w:p>
    <w:p w:rsidR="00F77F1B" w:rsidRDefault="00F77F1B" w:rsidP="00F77F1B">
      <w:r>
        <w:t>Цели: отработка поэлементного выполнения программы, вынесенной вовне.</w:t>
      </w:r>
    </w:p>
    <w:p w:rsidR="00F77F1B" w:rsidRDefault="00F77F1B" w:rsidP="00F77F1B">
      <w:r>
        <w:t>Ход задания</w:t>
      </w:r>
    </w:p>
    <w:p w:rsidR="00F77F1B" w:rsidRDefault="00F77F1B" w:rsidP="00F77F1B">
      <w:r>
        <w:t>У П. и Р. два набора карточек небольшого формата с цифрами от 1 до 9 (удобно пользоваться цифрами из «Математического набора»).</w:t>
      </w:r>
    </w:p>
    <w:p w:rsidR="00F77F1B" w:rsidRDefault="00F77F1B" w:rsidP="00F77F1B">
      <w:r>
        <w:t>П.: «Представь себе, что это солдаты. Я построю по порядку один взвод, а ты другой».</w:t>
      </w:r>
    </w:p>
    <w:p w:rsidR="00F77F1B" w:rsidRDefault="00F77F1B" w:rsidP="00F77F1B">
      <w:r>
        <w:t>П. и Р. выкладывают над таблицей параллельно два ряда цифр от 1 до 9: Р. накладывает свои карточки на пустые квадраты; П. - на свободное место выше.</w:t>
      </w:r>
    </w:p>
    <w:p w:rsidR="00F77F1B" w:rsidRDefault="00F77F1B" w:rsidP="00F77F1B">
      <w:r>
        <w:t>П.: «Посмотри на таблицу. У каждого солдата свой пост. Твой взвод идет охранять посты. Где пост номер один? Поставь туда солдата». Р. перекладывает свою карточку с цифрой 1 в соответствующую ячейку таблицы, затем карточку с цифрой 2 и т.д.</w:t>
      </w:r>
    </w:p>
    <w:p w:rsidR="00F77F1B" w:rsidRDefault="00F77F1B" w:rsidP="00F77F1B">
      <w:r>
        <w:lastRenderedPageBreak/>
        <w:t>П.: «Теперь ты командир. Ты проверяешь посты. Проверь по порядку все посты. Все ли солдаты на месте?» Р. показывает цифры от 1 до 9 и называет их. При затруднениях П. обращает его внимание на программу - верхний ряд карточек.</w:t>
      </w:r>
    </w:p>
    <w:p w:rsidR="00F77F1B" w:rsidRDefault="00F77F1B" w:rsidP="00F77F1B">
      <w:r>
        <w:t xml:space="preserve">П.: «Ты проверил? Всё в порядке? Но солдатам пора на место. Сначала возвращается солдат с поста номер один, потом с поста номер два и т.д.». </w:t>
      </w:r>
      <w:proofErr w:type="spellStart"/>
      <w:r>
        <w:t>Р.перекладывает</w:t>
      </w:r>
      <w:proofErr w:type="spellEnd"/>
      <w:r>
        <w:t xml:space="preserve"> карточки по порядку от 1 до 9 на прежние места (в пустые квадратики на странице).</w:t>
      </w:r>
    </w:p>
    <w:p w:rsidR="00F77F1B" w:rsidRDefault="00F77F1B" w:rsidP="00F77F1B">
      <w:r>
        <w:t>П.: «Солдаты твоего взвода стоят так же, как солдаты моего взвода? Проверь». Р. проверяет (сличает свой</w:t>
      </w:r>
      <w:r>
        <w:t xml:space="preserve"> «строй солдат» с программой</w:t>
      </w:r>
      <w:proofErr w:type="gramStart"/>
      <w:r>
        <w:t xml:space="preserve"> )</w:t>
      </w:r>
      <w:proofErr w:type="gramEnd"/>
      <w:r>
        <w:t>.</w:t>
      </w:r>
    </w:p>
    <w:p w:rsidR="00F77F1B" w:rsidRDefault="00F77F1B" w:rsidP="00F77F1B">
      <w:r>
        <w:t>Цикл 3.</w:t>
      </w:r>
    </w:p>
    <w:p w:rsidR="00F77F1B" w:rsidRDefault="00F77F1B" w:rsidP="00F77F1B">
      <w:r>
        <w:t>Количественная характеристика групп предметов.</w:t>
      </w:r>
    </w:p>
    <w:p w:rsidR="00F77F1B" w:rsidRDefault="00F77F1B" w:rsidP="00F77F1B">
      <w:r>
        <w:t>Задание «По грибы».</w:t>
      </w:r>
    </w:p>
    <w:p w:rsidR="00F77F1B" w:rsidRDefault="00F77F1B" w:rsidP="00F77F1B">
      <w:r>
        <w:t>Цели:</w:t>
      </w:r>
    </w:p>
    <w:p w:rsidR="00F77F1B" w:rsidRDefault="00F77F1B" w:rsidP="00F77F1B">
      <w:r>
        <w:t>-</w:t>
      </w:r>
      <w:r>
        <w:tab/>
        <w:t>отработка понятия «количество»;</w:t>
      </w:r>
    </w:p>
    <w:p w:rsidR="00F77F1B" w:rsidRDefault="00F77F1B" w:rsidP="00F77F1B">
      <w:r>
        <w:t>-</w:t>
      </w:r>
      <w:r>
        <w:tab/>
        <w:t>закрепление представлений о соответствии числа и цифры, о числовом ряде;</w:t>
      </w:r>
    </w:p>
    <w:p w:rsidR="00F77F1B" w:rsidRDefault="00F77F1B" w:rsidP="00F77F1B">
      <w:r>
        <w:t>-тренировка произвольного внимания;</w:t>
      </w:r>
    </w:p>
    <w:p w:rsidR="00F77F1B" w:rsidRDefault="00F77F1B" w:rsidP="00F77F1B">
      <w:r>
        <w:t>Ход занятия.</w:t>
      </w:r>
    </w:p>
    <w:p w:rsidR="00F77F1B" w:rsidRDefault="00F77F1B" w:rsidP="00F77F1B">
      <w:r>
        <w:t>П.: Мальчик ходил в лес за грибами. Всего он нашел 6 грибов. Покажи ту кучку грибов, которую он нашел в походе. Посчитай, сколько грибов мальчик нашел сначала?</w:t>
      </w:r>
    </w:p>
    <w:p w:rsidR="00F77F1B" w:rsidRDefault="00F77F1B" w:rsidP="00F77F1B">
      <w:r>
        <w:t>Потом он нашел еще 1 гриб. Сколько грибов у него стало? Найди эту картинку и назови число грибов. А потом он нашел еще 1 гриб и т.д.</w:t>
      </w:r>
    </w:p>
    <w:p w:rsidR="00F77F1B" w:rsidRDefault="00F77F1B" w:rsidP="00F77F1B">
      <w:r>
        <w:t>Цикл 4.</w:t>
      </w:r>
    </w:p>
    <w:p w:rsidR="00F77F1B" w:rsidRDefault="00F77F1B" w:rsidP="00F77F1B">
      <w:r>
        <w:t>Числовой ряд в обратном порядке. Задание « Ищем звезды</w:t>
      </w:r>
      <w:proofErr w:type="gramStart"/>
      <w:r>
        <w:t>.»</w:t>
      </w:r>
      <w:proofErr w:type="gramEnd"/>
    </w:p>
    <w:p w:rsidR="00F77F1B" w:rsidRDefault="00F77F1B" w:rsidP="00F77F1B">
      <w:r>
        <w:t>Ход занятия.</w:t>
      </w:r>
    </w:p>
    <w:p w:rsidR="00F77F1B" w:rsidRDefault="00F77F1B" w:rsidP="00F77F1B">
      <w:r>
        <w:t>П.: «Перед тобой небо, усыпанное звездами. Одни обозначены буквами, а другие?»</w:t>
      </w:r>
    </w:p>
    <w:p w:rsidR="00F77F1B" w:rsidRDefault="00F77F1B" w:rsidP="00F77F1B">
      <w:r>
        <w:t>- У какой звезды самый большой номер? Раскрась его. А следующий номер будет 11. Раскрась его.</w:t>
      </w:r>
    </w:p>
    <w:p w:rsidR="00F77F1B" w:rsidRDefault="00F77F1B" w:rsidP="00F77F1B">
      <w:r>
        <w:t>-Ты понял, в каком порядке надо находить и раскрашивать номера звезд? Действуй!</w:t>
      </w:r>
    </w:p>
    <w:p w:rsidR="00F77F1B" w:rsidRDefault="00F77F1B" w:rsidP="00F77F1B">
      <w:r>
        <w:t>П.: «Теперь запиши номера звезд в том порядке, как ты их искал</w:t>
      </w:r>
      <w:proofErr w:type="gramStart"/>
      <w:r>
        <w:t>.»</w:t>
      </w:r>
      <w:proofErr w:type="gramEnd"/>
    </w:p>
    <w:p w:rsidR="00F77F1B" w:rsidRDefault="00F77F1B" w:rsidP="00F77F1B">
      <w:r>
        <w:t>Цикл 5.</w:t>
      </w:r>
    </w:p>
    <w:p w:rsidR="00F77F1B" w:rsidRDefault="00F77F1B" w:rsidP="00F77F1B">
      <w:r>
        <w:t>Параллельные ряды.</w:t>
      </w:r>
    </w:p>
    <w:p w:rsidR="00F77F1B" w:rsidRDefault="00F77F1B" w:rsidP="00F77F1B">
      <w:r>
        <w:t>Задание «На цветочной поляне».</w:t>
      </w:r>
    </w:p>
    <w:p w:rsidR="00F77F1B" w:rsidRDefault="00F77F1B" w:rsidP="00F77F1B">
      <w:r>
        <w:t>Цели: Закрепление работы с параллельными рядами чисел, тренировка переключения зрительного внимания.</w:t>
      </w:r>
    </w:p>
    <w:p w:rsidR="00F77F1B" w:rsidRDefault="00F77F1B" w:rsidP="00F77F1B">
      <w:r>
        <w:lastRenderedPageBreak/>
        <w:t>Ход занятия.</w:t>
      </w:r>
    </w:p>
    <w:p w:rsidR="00F77F1B" w:rsidRDefault="00F77F1B" w:rsidP="00F77F1B">
      <w:r>
        <w:t>П.: -Нарисуй красным карандашом, как летела бабочка.</w:t>
      </w:r>
    </w:p>
    <w:p w:rsidR="00F77F1B" w:rsidRDefault="00F77F1B" w:rsidP="00F77F1B">
      <w:r>
        <w:t xml:space="preserve">-Нарисуй синим </w:t>
      </w:r>
      <w:proofErr w:type="spellStart"/>
      <w:r>
        <w:t>карандашом</w:t>
      </w:r>
      <w:proofErr w:type="gramStart"/>
      <w:r>
        <w:t>,к</w:t>
      </w:r>
      <w:proofErr w:type="gramEnd"/>
      <w:r>
        <w:t>ак</w:t>
      </w:r>
      <w:proofErr w:type="spellEnd"/>
      <w:r>
        <w:t xml:space="preserve"> летел шмель.</w:t>
      </w:r>
    </w:p>
    <w:p w:rsidR="00F77F1B" w:rsidRDefault="00F77F1B" w:rsidP="00F77F1B">
      <w:r>
        <w:t>П.:-Бабочка и шмель вылетели одновременно. Поставили точки. А теперь</w:t>
      </w:r>
    </w:p>
    <w:p w:rsidR="00F77F1B" w:rsidRDefault="00F77F1B" w:rsidP="00F77F1B">
      <w:r>
        <w:t>полетели.</w:t>
      </w:r>
    </w:p>
    <w:sectPr w:rsidR="00F7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1B"/>
    <w:rsid w:val="0085124F"/>
    <w:rsid w:val="00F7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2017-02-14T11:51:00Z</dcterms:created>
  <dcterms:modified xsi:type="dcterms:W3CDTF">2017-02-14T11:59:00Z</dcterms:modified>
</cp:coreProperties>
</file>