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86" w:rsidRPr="00572C86" w:rsidRDefault="00572C86" w:rsidP="00572C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656D78"/>
          <w:sz w:val="72"/>
          <w:szCs w:val="72"/>
          <w:lang w:eastAsia="ru-RU"/>
        </w:rPr>
      </w:pPr>
      <w:r w:rsidRPr="00572C86">
        <w:rPr>
          <w:rFonts w:ascii="Times New Roman" w:eastAsia="Times New Roman" w:hAnsi="Times New Roman" w:cs="Times New Roman"/>
          <w:i/>
          <w:color w:val="656D78"/>
          <w:sz w:val="72"/>
          <w:szCs w:val="72"/>
          <w:lang w:eastAsia="ru-RU"/>
        </w:rPr>
        <w:t>Зачем читать детям сказки?</w:t>
      </w:r>
    </w:p>
    <w:p w:rsidR="00572C86" w:rsidRPr="00572C86" w:rsidRDefault="00572C86" w:rsidP="00572C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57CE3A" wp14:editId="11ECEA72">
            <wp:extent cx="2362200" cy="1771650"/>
            <wp:effectExtent l="0" t="0" r="0" b="0"/>
            <wp:docPr id="2" name="Рисунок 2" descr="Картинки по запросу дети читают сказ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дети читают сказ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t>Ребенок — это особый, очень хрупкий мир. Как понять этот мир? Как научиться взаимодействовать? Как облегчить его жизненный путь? Эти и многие другие вопросы возникают практически каждый день. В ежедневной череде решений, родители, кирпичик за кирпичиком, строят фундамент будущей личности, формируя, в первую очередь, понятия «что такое хорошо» и «что такое плохо». И для этой цели, по мнению психологов, подойдет чтение.</w:t>
      </w:r>
    </w:p>
    <w:p w:rsidR="00572C86" w:rsidRPr="00572C86" w:rsidRDefault="00572C86" w:rsidP="000B2C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</w:pPr>
      <w:r w:rsidRPr="00572C86">
        <w:rPr>
          <w:rFonts w:ascii="Times New Roman" w:eastAsia="Times New Roman" w:hAnsi="Times New Roman" w:cs="Times New Roman"/>
          <w:b/>
          <w:bCs/>
          <w:color w:val="656D78"/>
          <w:sz w:val="32"/>
          <w:szCs w:val="32"/>
          <w:lang w:eastAsia="ru-RU"/>
        </w:rPr>
        <w:t>Добрая традиция</w:t>
      </w:r>
    </w:p>
    <w:p w:rsidR="00572C86" w:rsidRPr="00572C86" w:rsidRDefault="00572C86" w:rsidP="000B2C4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</w:pPr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t>Регулярное чтение может стать доброй </w:t>
      </w:r>
      <w:hyperlink r:id="rId8" w:tgtFrame="_blank" w:history="1">
        <w:r w:rsidRPr="00572C86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lang w:eastAsia="ru-RU"/>
          </w:rPr>
          <w:t>семейной традицией</w:t>
        </w:r>
      </w:hyperlink>
      <w:r w:rsidRPr="00572C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t xml:space="preserve"> Всего 15 минут в день, потраченные на досуг такого характера, имеют массу преимуществ:</w:t>
      </w:r>
    </w:p>
    <w:p w:rsidR="00572C86" w:rsidRPr="00572C86" w:rsidRDefault="00572C86" w:rsidP="00572C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</w:pPr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t>1. Чтение позволит вашему ребенку стать смелее, внимательнее, отзывчивее, добрее. А совместное обсуждение прочитанного, позволит развить воображение и словарный запас. </w:t>
      </w:r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br/>
        <w:t>2. С помощью сказок ребенок формирует для себя общие представления о реальности, получает первоначальные знания о жизни в коллективе, в обществе. </w:t>
      </w:r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br/>
        <w:t xml:space="preserve">3. Ребенок бессознательно отождествляет себя с героем, потому </w:t>
      </w:r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lastRenderedPageBreak/>
        <w:t>прочтение сказок с явным воспитательным моментом – это неназойливое влияние на его формирование. </w:t>
      </w:r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br/>
        <w:t>4. Правильные сказки задают определенную систему ценностей, помогают разобраться в понятиях «добро» и «зло». </w:t>
      </w:r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br/>
        <w:t>5. Сопереживая герою, малыш расширяет спектр своих эмоций. </w:t>
      </w:r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br/>
        <w:t>6. Увеличивая темп речи при следующем прочтении знакомого текста, вы развиваете возможность восприятия информации на слух в разных вариациях. </w:t>
      </w:r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br/>
        <w:t>7. Задавая вопросы о дальнейшем развитии событий, тренируете память. Так же полезным будет обсуждение иллюстраций. </w:t>
      </w:r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br/>
        <w:t>8. Чем больше ребенок читает, тем проще усваивает орфографию и пунктуацию в дальнейшем.</w:t>
      </w:r>
    </w:p>
    <w:p w:rsidR="00572C86" w:rsidRPr="00572C86" w:rsidRDefault="00572C86" w:rsidP="000B2C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</w:pPr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t>С помощью сказочных произведений можно решить некоторые психологические проблемы:</w:t>
      </w:r>
    </w:p>
    <w:p w:rsidR="00572C86" w:rsidRPr="00572C86" w:rsidRDefault="00572C86" w:rsidP="00572C8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</w:pPr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t>тот факт, что ребенок отдает предпочтение одной и той же книге, означает, что его что-то беспокоит. И разговор о герое, совместное размышление о нем может помочь внимательному родителю разобраться в природе страха (прочтение одной и той же истории с уже знакомым для ребенка концом формирует в его сознании уверенность в завтрашнем дне);</w:t>
      </w:r>
    </w:p>
    <w:p w:rsidR="00572C86" w:rsidRPr="00572C86" w:rsidRDefault="00572C86" w:rsidP="00572C8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</w:pPr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t>если у ребенка проблемы со сном отдайте предпочтение спокойным сказкам с хорошим концом, тем, которые настраивают на позитивный лад.</w:t>
      </w:r>
    </w:p>
    <w:p w:rsidR="00572C86" w:rsidRPr="00572C86" w:rsidRDefault="00572C86" w:rsidP="000B2C4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</w:pPr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t>Но как же сориентироваться в большом литературном многообразии? Главный критерий, на который стоит опираться при выборе книги - соответствие возрасту.</w:t>
      </w:r>
    </w:p>
    <w:p w:rsidR="00572C86" w:rsidRPr="00572C86" w:rsidRDefault="00572C86" w:rsidP="00C86D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656D78"/>
          <w:sz w:val="72"/>
          <w:szCs w:val="72"/>
          <w:lang w:eastAsia="ru-RU"/>
        </w:rPr>
      </w:pPr>
      <w:r w:rsidRPr="00572C86">
        <w:rPr>
          <w:rFonts w:ascii="Times New Roman" w:eastAsia="Times New Roman" w:hAnsi="Times New Roman" w:cs="Times New Roman"/>
          <w:bCs/>
          <w:i/>
          <w:color w:val="656D78"/>
          <w:sz w:val="72"/>
          <w:szCs w:val="72"/>
          <w:lang w:eastAsia="ru-RU"/>
        </w:rPr>
        <w:lastRenderedPageBreak/>
        <w:t>Что читать и когда</w:t>
      </w:r>
    </w:p>
    <w:p w:rsidR="00572C86" w:rsidRDefault="00572C86" w:rsidP="00C86D0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</w:pPr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t>Специалисты советуют начинать читать уже тогда, когда вы поняли «всю серьезность своего положения». Сам процесс успокаивает и маму, и малыша, но для этого периода подойдут стихотворения и добрые неэмоциональные сказки. Те самые, которые мы с таким удовольствием сами слушали в детстве. Для начала подойдут старые добрые народные сказки.</w:t>
      </w:r>
    </w:p>
    <w:p w:rsidR="00C86D02" w:rsidRPr="00572C86" w:rsidRDefault="00C86D02" w:rsidP="00572C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</w:pPr>
      <w:r w:rsidRPr="00C86D02">
        <w:rPr>
          <w:rFonts w:ascii="Times New Roman" w:eastAsia="Times New Roman" w:hAnsi="Times New Roman" w:cs="Times New Roman"/>
          <w:noProof/>
          <w:color w:val="656D78"/>
          <w:sz w:val="32"/>
          <w:szCs w:val="32"/>
          <w:lang w:eastAsia="ru-RU"/>
        </w:rPr>
        <w:drawing>
          <wp:inline distT="0" distB="0" distL="0" distR="0">
            <wp:extent cx="5288881" cy="6029325"/>
            <wp:effectExtent l="0" t="0" r="7620" b="0"/>
            <wp:docPr id="3" name="Рисунок 3" descr="C:\Users\Admin\Desktop\Вика\детский сад\коло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ика\детский сад\колобо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327" cy="607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C86" w:rsidRPr="00572C86" w:rsidRDefault="00572C86" w:rsidP="000B2C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</w:pPr>
      <w:r w:rsidRPr="00572C86">
        <w:rPr>
          <w:rFonts w:ascii="Times New Roman" w:eastAsia="Times New Roman" w:hAnsi="Times New Roman" w:cs="Times New Roman"/>
          <w:b/>
          <w:bCs/>
          <w:color w:val="656D78"/>
          <w:sz w:val="32"/>
          <w:szCs w:val="32"/>
          <w:lang w:eastAsia="ru-RU"/>
        </w:rPr>
        <w:lastRenderedPageBreak/>
        <w:t>Раннее детство</w:t>
      </w:r>
    </w:p>
    <w:p w:rsidR="00572C86" w:rsidRPr="00572C86" w:rsidRDefault="00572C86" w:rsidP="000B2C4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</w:pPr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t>В этот </w:t>
      </w:r>
      <w:hyperlink r:id="rId10" w:tgtFrame="_blank" w:history="1">
        <w:r w:rsidRPr="00572C86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ru-RU"/>
          </w:rPr>
          <w:t>период</w:t>
        </w:r>
      </w:hyperlink>
      <w:r w:rsidRPr="00572C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t>стоит помнить о том, что сказка должна быть короткой и ориентированной на звукоподражание («гав — гав», «</w:t>
      </w:r>
      <w:proofErr w:type="spellStart"/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t>мур</w:t>
      </w:r>
      <w:proofErr w:type="spellEnd"/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t>»). Не забывайте, что читать стоит спокойно, неторопливо. Ребенок, еще пока не понимает, что ему говорят, зато точно улавливает интонации. Малышу до первого года жизни лучше покупать книги с плотными страницами, потому как в этом возрасте им свойственно «грызть», рвать издания. Что касается иллюстраций, то будет лучше, если в ней будут присутствовать изображения реальных вещей или животных без четко прорисованных черт лица и одежды. Нарисованный персонаж должен быть максимально реален.</w:t>
      </w:r>
    </w:p>
    <w:p w:rsidR="00572C86" w:rsidRDefault="00572C86" w:rsidP="000B2C4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</w:pPr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t>По мере взросления вашего малыша стоит подбирать сказки длиннее, с более сложным сюжетом, большим количеством героев.</w:t>
      </w:r>
    </w:p>
    <w:p w:rsidR="000B2C41" w:rsidRPr="00572C86" w:rsidRDefault="000B2C41" w:rsidP="000B2C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</w:pPr>
      <w:r w:rsidRPr="00572C86">
        <w:rPr>
          <w:rFonts w:ascii="Times New Roman" w:eastAsia="Times New Roman" w:hAnsi="Times New Roman" w:cs="Times New Roman"/>
          <w:b/>
          <w:bCs/>
          <w:color w:val="656D78"/>
          <w:sz w:val="32"/>
          <w:szCs w:val="32"/>
          <w:lang w:eastAsia="ru-RU"/>
        </w:rPr>
        <w:t>Когда исполнилось 4 года</w:t>
      </w:r>
    </w:p>
    <w:p w:rsidR="000B2C41" w:rsidRPr="00572C86" w:rsidRDefault="000B2C41" w:rsidP="00A55A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</w:pPr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t>Именно в этот момент сюжеты сказок, которым вы отдаете предпочтение, должны измениться. Пора вводить в мир ребенка эмоциональные оттенки. Яркие события, столкновения добра и зла — это те элементы, которые должны появиться в читаемых вами сказках. Вашему малышу будет интереснее сейчас слушать истории, в которых главным героем будет такой же малыш, как и</w:t>
      </w:r>
      <w:r w:rsidR="00A55AAB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t xml:space="preserve"> он, а иллюстрации будут яркими.</w:t>
      </w:r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C86D02" w:rsidRDefault="00C86D02" w:rsidP="00572C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656D78"/>
          <w:sz w:val="32"/>
          <w:szCs w:val="32"/>
          <w:lang w:eastAsia="ru-RU"/>
        </w:rPr>
      </w:pPr>
      <w:r w:rsidRPr="00C86D02">
        <w:rPr>
          <w:rFonts w:ascii="Times New Roman" w:eastAsia="Times New Roman" w:hAnsi="Times New Roman" w:cs="Times New Roman"/>
          <w:b/>
          <w:bCs/>
          <w:noProof/>
          <w:color w:val="656D78"/>
          <w:sz w:val="32"/>
          <w:szCs w:val="32"/>
          <w:lang w:eastAsia="ru-RU"/>
        </w:rPr>
        <w:lastRenderedPageBreak/>
        <w:drawing>
          <wp:inline distT="0" distB="0" distL="0" distR="0">
            <wp:extent cx="5534025" cy="6493255"/>
            <wp:effectExtent l="0" t="0" r="0" b="3175"/>
            <wp:docPr id="4" name="Рисунок 4" descr="C:\Users\Admin\Desktop\Вика\детский сад\волк и семеро козл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ика\детский сад\волк и семеро козлят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682" cy="65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C86" w:rsidRPr="00572C86" w:rsidRDefault="00572C86" w:rsidP="000B2C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</w:pPr>
      <w:r w:rsidRPr="00572C86">
        <w:rPr>
          <w:rFonts w:ascii="Times New Roman" w:eastAsia="Times New Roman" w:hAnsi="Times New Roman" w:cs="Times New Roman"/>
          <w:b/>
          <w:bCs/>
          <w:color w:val="656D78"/>
          <w:sz w:val="32"/>
          <w:szCs w:val="32"/>
          <w:lang w:eastAsia="ru-RU"/>
        </w:rPr>
        <w:t>От 4-х до 6-ти лет</w:t>
      </w:r>
    </w:p>
    <w:p w:rsidR="00572C86" w:rsidRPr="00572C86" w:rsidRDefault="00572C86" w:rsidP="000B2C4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</w:pPr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t>Конкретность мышления, которая еще сохраняется к этому возрасту, диктует правило: наличие, пусть и простого, но все-таки, сюжета. Желательные герои – животные и люди. Это то время, когда в вашу библиотеку не мешало бы включить литературные сказки. И постепенно стоит приучать ребенка к регулярному чтению, деля произведение на несколько частей.</w:t>
      </w:r>
    </w:p>
    <w:p w:rsidR="00572C86" w:rsidRPr="00572C86" w:rsidRDefault="00572C86" w:rsidP="000B2C4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</w:pPr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lastRenderedPageBreak/>
        <w:t>Заинтересовать же младшего школьника </w:t>
      </w:r>
      <w:hyperlink r:id="rId12" w:tgtFrame="_blank" w:history="1">
        <w:r w:rsidRPr="00572C86">
          <w:rPr>
            <w:rFonts w:ascii="Times New Roman" w:eastAsia="Times New Roman" w:hAnsi="Times New Roman" w:cs="Times New Roman"/>
            <w:color w:val="E67200"/>
            <w:sz w:val="32"/>
            <w:szCs w:val="32"/>
            <w:u w:val="single"/>
            <w:lang w:eastAsia="ru-RU"/>
          </w:rPr>
          <w:t>чтением</w:t>
        </w:r>
      </w:hyperlink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t> достаточно сложно. Здесь может помочь во многом собственный пример. Так как ребенок копирует вас во всем, чем чаще он видит вас с книгой, тем больше вероятность, что вскоре вы его застанете за таким же занятием.</w:t>
      </w:r>
    </w:p>
    <w:p w:rsidR="00572C86" w:rsidRPr="00572C86" w:rsidRDefault="00572C86" w:rsidP="000B2C4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</w:pPr>
      <w:r w:rsidRPr="00572C86">
        <w:rPr>
          <w:rFonts w:ascii="Times New Roman" w:eastAsia="Times New Roman" w:hAnsi="Times New Roman" w:cs="Times New Roman"/>
          <w:color w:val="656D78"/>
          <w:sz w:val="32"/>
          <w:szCs w:val="32"/>
          <w:lang w:eastAsia="ru-RU"/>
        </w:rPr>
        <w:t>Не стоит считать, что раннее обучение посредством сказки - процесс односторонний. Читая вместе с малышом, каждый раз окунаясь в мир волшебства, вы сами становитесь чуть добрее, ведь в каждом из нас где-то глубоко внутри живет ребенок, способный верить в чудеса.</w:t>
      </w:r>
    </w:p>
    <w:p w:rsidR="005258C4" w:rsidRPr="00572C86" w:rsidRDefault="005258C4" w:rsidP="00572C8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5258C4" w:rsidRPr="00572C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729" w:rsidRDefault="00CF0729" w:rsidP="00A55AAB">
      <w:pPr>
        <w:spacing w:after="0" w:line="240" w:lineRule="auto"/>
      </w:pPr>
      <w:r>
        <w:separator/>
      </w:r>
    </w:p>
  </w:endnote>
  <w:endnote w:type="continuationSeparator" w:id="0">
    <w:p w:rsidR="00CF0729" w:rsidRDefault="00CF0729" w:rsidP="00A5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AB" w:rsidRDefault="00A55A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AB" w:rsidRDefault="00A55A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AB" w:rsidRDefault="00A55A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729" w:rsidRDefault="00CF0729" w:rsidP="00A55AAB">
      <w:pPr>
        <w:spacing w:after="0" w:line="240" w:lineRule="auto"/>
      </w:pPr>
      <w:r>
        <w:separator/>
      </w:r>
    </w:p>
  </w:footnote>
  <w:footnote w:type="continuationSeparator" w:id="0">
    <w:p w:rsidR="00CF0729" w:rsidRDefault="00CF0729" w:rsidP="00A5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AB" w:rsidRDefault="00A55A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AB" w:rsidRDefault="00A55A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AB" w:rsidRDefault="00A55A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7761D"/>
    <w:multiLevelType w:val="multilevel"/>
    <w:tmpl w:val="F6E2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86"/>
    <w:rsid w:val="000B2C41"/>
    <w:rsid w:val="004738A0"/>
    <w:rsid w:val="005258C4"/>
    <w:rsid w:val="00572C86"/>
    <w:rsid w:val="00A55AAB"/>
    <w:rsid w:val="00C86D02"/>
    <w:rsid w:val="00C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86C775-9FD5-445B-884C-A21061F9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5AAB"/>
  </w:style>
  <w:style w:type="paragraph" w:styleId="a5">
    <w:name w:val="footer"/>
    <w:basedOn w:val="a"/>
    <w:link w:val="a6"/>
    <w:uiPriority w:val="99"/>
    <w:unhideWhenUsed/>
    <w:rsid w:val="00A5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5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parents/base/lecture/282549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ya-roditel.ru/parents/base/education/kak-priuchit-rebenka-chita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ya-roditel.ru/parents/base/lecture/327289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2018-01-14T19:02:00Z</dcterms:created>
  <dcterms:modified xsi:type="dcterms:W3CDTF">2018-01-23T17:44:00Z</dcterms:modified>
</cp:coreProperties>
</file>