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44" w:rsidRDefault="00DF2144" w:rsidP="00405B20">
      <w:pPr>
        <w:pStyle w:val="1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Выступление на родительском собрании</w:t>
      </w:r>
    </w:p>
    <w:p w:rsidR="00405B20" w:rsidRPr="00405B20" w:rsidRDefault="00405B20" w:rsidP="00405B20">
      <w:pPr>
        <w:pStyle w:val="1"/>
        <w:spacing w:line="360" w:lineRule="auto"/>
        <w:rPr>
          <w:color w:val="auto"/>
          <w:sz w:val="28"/>
          <w:szCs w:val="28"/>
        </w:rPr>
      </w:pPr>
      <w:r w:rsidRPr="00405B20">
        <w:rPr>
          <w:color w:val="auto"/>
          <w:sz w:val="28"/>
          <w:szCs w:val="28"/>
        </w:rPr>
        <w:t>Кризис  трех  лет  и  как  его  преодолеть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Привыкание к детскому саду совпадает с кри</w:t>
      </w:r>
      <w:r w:rsidRPr="00405B20">
        <w:rPr>
          <w:sz w:val="28"/>
          <w:szCs w:val="28"/>
        </w:rPr>
        <w:softHyphen/>
        <w:t>зисным моментом в психическом развитии ребенка. К трем годам родители начинают замечать серь</w:t>
      </w:r>
      <w:r w:rsidRPr="00405B20">
        <w:rPr>
          <w:sz w:val="28"/>
          <w:szCs w:val="28"/>
        </w:rPr>
        <w:softHyphen/>
        <w:t>езные изменения в своем ребенке, он становится упрямым, капризным, вздорным. Улыбка умиления на лицах родителей сменяется выражением озада</w:t>
      </w:r>
      <w:r w:rsidRPr="00405B20">
        <w:rPr>
          <w:sz w:val="28"/>
          <w:szCs w:val="28"/>
        </w:rPr>
        <w:softHyphen/>
        <w:t>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</w:t>
      </w:r>
      <w:r w:rsidRPr="00405B20">
        <w:rPr>
          <w:sz w:val="28"/>
          <w:szCs w:val="28"/>
        </w:rPr>
        <w:softHyphen/>
        <w:t>линить психологическую «пуповину», научиться многое делать самому и как-то решать свои про</w:t>
      </w:r>
      <w:r w:rsidRPr="00405B20">
        <w:rPr>
          <w:sz w:val="28"/>
          <w:szCs w:val="28"/>
        </w:rPr>
        <w:softHyphen/>
        <w:t>блемы. Без психологической сепарации (отделения) от родителей ребенку сложно будет найти себя в этой жизни, выработать механизмы психологической адаптации и гибкого поведения в различных си</w:t>
      </w:r>
      <w:r w:rsidRPr="00405B20">
        <w:rPr>
          <w:sz w:val="28"/>
          <w:szCs w:val="28"/>
        </w:rPr>
        <w:softHyphen/>
        <w:t>туациях.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Кризисы развития - это относительно короткие (от нескольких месяцев до года-двух) периоды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напрерывно. При этом всегда происходит смена пе</w:t>
      </w:r>
      <w:r w:rsidRPr="00405B20">
        <w:rPr>
          <w:sz w:val="28"/>
          <w:szCs w:val="28"/>
        </w:rPr>
        <w:softHyphen/>
        <w:t>риодов: относительно длительных и спокойных стабильных и более коротких, бурных,</w:t>
      </w:r>
      <w:r w:rsidRPr="00405B20">
        <w:rPr>
          <w:i/>
          <w:iCs/>
          <w:sz w:val="28"/>
          <w:szCs w:val="28"/>
        </w:rPr>
        <w:t xml:space="preserve"> </w:t>
      </w:r>
      <w:r w:rsidRPr="00405B20">
        <w:rPr>
          <w:sz w:val="28"/>
          <w:szCs w:val="28"/>
        </w:rPr>
        <w:t>критиче</w:t>
      </w:r>
      <w:r w:rsidRPr="00405B20">
        <w:rPr>
          <w:sz w:val="28"/>
          <w:szCs w:val="28"/>
        </w:rPr>
        <w:softHyphen/>
        <w:t>ских, т. е. кризисы - это переходы между стабиль</w:t>
      </w:r>
      <w:r w:rsidRPr="00405B20">
        <w:rPr>
          <w:sz w:val="28"/>
          <w:szCs w:val="28"/>
        </w:rPr>
        <w:softHyphen/>
        <w:t>ными периодами.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Взрослые способны понять, что с ними происходит, зная закономерности личностного развития. С появ</w:t>
      </w:r>
      <w:r w:rsidRPr="00405B20">
        <w:rPr>
          <w:sz w:val="28"/>
          <w:szCs w:val="28"/>
        </w:rPr>
        <w:softHyphen/>
        <w:t>лением каких-то новых качеств взрослые могут со</w:t>
      </w:r>
      <w:r w:rsidRPr="00405B20">
        <w:rPr>
          <w:sz w:val="28"/>
          <w:szCs w:val="28"/>
        </w:rPr>
        <w:softHyphen/>
        <w:t>знательно утвердиться в них или примириться с новым личностным качеством.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Для детей же собственное ближайшие прошлое и будущее непонятно, остается абстракцией. Современ</w:t>
      </w:r>
      <w:r w:rsidRPr="00405B20">
        <w:rPr>
          <w:sz w:val="28"/>
          <w:szCs w:val="28"/>
        </w:rPr>
        <w:softHyphen/>
        <w:t>ные семьи малочисленны, дети находятся в одно-возрастных детских коллективах. Находясь преиму</w:t>
      </w:r>
      <w:r w:rsidRPr="00405B20">
        <w:rPr>
          <w:sz w:val="28"/>
          <w:szCs w:val="28"/>
        </w:rPr>
        <w:softHyphen/>
        <w:t xml:space="preserve">щественно среди взрослых и сверстников, ребенок не чувствует и не видит, что с ним скоро </w:t>
      </w:r>
      <w:r w:rsidRPr="00405B20">
        <w:rPr>
          <w:sz w:val="28"/>
          <w:szCs w:val="28"/>
        </w:rPr>
        <w:lastRenderedPageBreak/>
        <w:t>будет, не понимает, что с ним происходит, не может оценить свое поведение, регулировать свои поступки и выражение эмоций.</w:t>
      </w:r>
    </w:p>
    <w:p w:rsidR="00EB50EB" w:rsidRPr="00405B20" w:rsidRDefault="00405B20" w:rsidP="00DF2144">
      <w:pPr>
        <w:spacing w:line="360" w:lineRule="auto"/>
        <w:rPr>
          <w:sz w:val="28"/>
          <w:szCs w:val="28"/>
        </w:rPr>
      </w:pPr>
      <w:r w:rsidRPr="00405B20">
        <w:rPr>
          <w:sz w:val="28"/>
          <w:szCs w:val="28"/>
        </w:rPr>
        <w:t>Родители не должны пугаться остроты протекания кризиса, это вовсе не отрицательный показатель. Напротив, яркое проявление ребенка в самоутверж</w:t>
      </w:r>
      <w:r w:rsidRPr="00405B20">
        <w:rPr>
          <w:sz w:val="28"/>
          <w:szCs w:val="28"/>
        </w:rPr>
        <w:softHyphen/>
        <w:t>дении в новом возрастном качестве говорит о том, что в его психике сложились все возрастные ново</w:t>
      </w:r>
      <w:r w:rsidRPr="00405B20">
        <w:rPr>
          <w:sz w:val="28"/>
          <w:szCs w:val="28"/>
        </w:rPr>
        <w:softHyphen/>
        <w:t>образования для дальнейшего развития его личности и адаптивных способностей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И, наоборот, внешняя «бескризисность», созда</w:t>
      </w:r>
      <w:r w:rsidRPr="00405B20">
        <w:rPr>
          <w:sz w:val="28"/>
          <w:szCs w:val="28"/>
        </w:rPr>
        <w:softHyphen/>
        <w:t>ющая иллюзию благополучия, может быть обман</w:t>
      </w:r>
      <w:r w:rsidRPr="00405B20">
        <w:rPr>
          <w:sz w:val="28"/>
          <w:szCs w:val="28"/>
        </w:rPr>
        <w:softHyphen/>
        <w:t>чивой, свидетельствовать о том, что в развитии ребенка не произошло соответствующих возрастных изменений.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Таким образом, не надо пугаться кризисных про</w:t>
      </w:r>
      <w:r w:rsidRPr="00405B20">
        <w:rPr>
          <w:sz w:val="28"/>
          <w:szCs w:val="28"/>
        </w:rPr>
        <w:softHyphen/>
        <w:t>явлений, опасны проблемы непонимания, возникаю</w:t>
      </w:r>
      <w:r w:rsidRPr="00405B20">
        <w:rPr>
          <w:sz w:val="28"/>
          <w:szCs w:val="28"/>
        </w:rPr>
        <w:softHyphen/>
        <w:t>щие в этот момент у родителей и педагогов.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Можно ли, действуя грамотно, смягчить проявления кризиса?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Как помочь ребенку выйти из него, не вынося в душе негативные качества: ведь упрямство -  это крайняя степень проявления воли, необходимого для ребенка качества; капризность -  демонстрация соб</w:t>
      </w:r>
      <w:r w:rsidRPr="00405B20">
        <w:rPr>
          <w:sz w:val="28"/>
          <w:szCs w:val="28"/>
        </w:rPr>
        <w:softHyphen/>
        <w:t>ственной значимости для других, ощущение своего « Я »; эгоизм -  в здоровом виде чувство «самости», собственное достоинство; агрессивность</w:t>
      </w:r>
      <w:r w:rsidRPr="00405B20">
        <w:rPr>
          <w:rFonts w:ascii="Arial" w:hAnsi="Arial"/>
          <w:sz w:val="28"/>
          <w:szCs w:val="28"/>
        </w:rPr>
        <w:t xml:space="preserve">         </w:t>
      </w:r>
      <w:r w:rsidRPr="00405B20">
        <w:rPr>
          <w:sz w:val="28"/>
          <w:szCs w:val="28"/>
        </w:rPr>
        <w:t>крайняя</w:t>
      </w:r>
      <w:r w:rsidR="002032DB">
        <w:rPr>
          <w:sz w:val="28"/>
          <w:szCs w:val="28"/>
        </w:rPr>
        <w:t xml:space="preserve"> </w:t>
      </w:r>
      <w:r w:rsidRPr="00405B20">
        <w:rPr>
          <w:sz w:val="28"/>
          <w:szCs w:val="28"/>
        </w:rPr>
        <w:t>форма чувства самозащиты; замкнутость -  неадек</w:t>
      </w:r>
      <w:r w:rsidRPr="00405B20">
        <w:rPr>
          <w:sz w:val="28"/>
          <w:szCs w:val="28"/>
        </w:rPr>
        <w:softHyphen/>
        <w:t>ватная форма проявления здоровой осторожности, то есть необходимых для выживания в обществе качеств. Ребенок должен выйти из кризиса с набором поло</w:t>
      </w:r>
      <w:r w:rsidRPr="00405B20">
        <w:rPr>
          <w:sz w:val="28"/>
          <w:szCs w:val="28"/>
        </w:rPr>
        <w:softHyphen/>
        <w:t>жительных качеств, главная задача родителей и педагогов -  не допустить закрепления их крайних проявлений.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Что необходимо знать родителям о детском уп</w:t>
      </w:r>
      <w:r w:rsidRPr="00405B20">
        <w:rPr>
          <w:sz w:val="28"/>
          <w:szCs w:val="28"/>
        </w:rPr>
        <w:softHyphen/>
        <w:t xml:space="preserve">рямстве и капризности: 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- Период   упрямства   и   капризности   начинается примерно  с   18  месяцев.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-   Как правило, фаза эта заканчивается к 3,5 - 4 годам. Случайные приступы упрямства в более старшем возрасте -  тоже вещь вполне нормальная.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lastRenderedPageBreak/>
        <w:t>-   Пик    упрямства    приходится    на    2,5—3    года жизни.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-   Мальчики   упрямятся  сильнее,   чем  девочки.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-  Девочки   капризначают  чаще,   чем  мальчики.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-   В   кризисный   период   приступы   упрямства   и капризности   случаются   у   детей   по   5   раз   в' день.   У   некоторых     -   до   19  раз!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-   Если    дети    по    достижении    4    лет    все   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</w:t>
      </w:r>
      <w:r w:rsidRPr="00405B20">
        <w:rPr>
          <w:sz w:val="28"/>
          <w:szCs w:val="28"/>
        </w:rPr>
        <w:softHyphen/>
        <w:t>ведения    родителей,    поддавшихся    нажиму    со стороны   ребенка,   нередко   ради  своего  спокой</w:t>
      </w:r>
      <w:r w:rsidRPr="00405B20">
        <w:rPr>
          <w:sz w:val="28"/>
          <w:szCs w:val="28"/>
        </w:rPr>
        <w:softHyphen/>
        <w:t>ствия.</w:t>
      </w:r>
    </w:p>
    <w:p w:rsidR="00405B20" w:rsidRPr="00405B20" w:rsidRDefault="00405B20" w:rsidP="00DF2144">
      <w:pPr>
        <w:pStyle w:val="1"/>
        <w:spacing w:line="360" w:lineRule="auto"/>
        <w:jc w:val="left"/>
        <w:rPr>
          <w:color w:val="auto"/>
          <w:sz w:val="28"/>
          <w:szCs w:val="28"/>
        </w:rPr>
      </w:pPr>
      <w:r w:rsidRPr="00405B20">
        <w:rPr>
          <w:color w:val="auto"/>
          <w:sz w:val="28"/>
          <w:szCs w:val="28"/>
        </w:rPr>
        <w:t>Что   могут   сделать   родители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Не придавайте большого значения упрямству и капризности. Примите к сведению приступ, но не очень волнуйтесь за ребенка.</w:t>
      </w:r>
    </w:p>
    <w:p w:rsidR="00405B20" w:rsidRPr="00405B20" w:rsidRDefault="00405B20" w:rsidP="00DF2144">
      <w:pPr>
        <w:pStyle w:val="3"/>
        <w:spacing w:line="360" w:lineRule="auto"/>
        <w:jc w:val="left"/>
        <w:rPr>
          <w:color w:val="auto"/>
          <w:sz w:val="28"/>
          <w:szCs w:val="28"/>
        </w:rPr>
      </w:pPr>
      <w:r w:rsidRPr="00405B20">
        <w:rPr>
          <w:color w:val="auto"/>
          <w:sz w:val="28"/>
          <w:szCs w:val="28"/>
        </w:rPr>
        <w:t>Во время приступа оставайтесь рядом, дайте ему почувствовать, что вы его понимаете.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Не пытайтесь в это время что-либо внушать своему ребенку -- это бесполезно. Ругань не имеет смысла, шлепки еще сильнее его взбудоражат.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Будьте в поведении с ребенком настойчивы. Если вы сказали «нет», оставайтесь и дальше при этом мнении.</w:t>
      </w:r>
      <w:bookmarkStart w:id="0" w:name="_GoBack"/>
      <w:bookmarkEnd w:id="0"/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Не сдавайтесь даже тогда, когда приступ у ребенка протекает в общественном месте. Чаще всего по</w:t>
      </w:r>
      <w:r w:rsidRPr="00405B20">
        <w:rPr>
          <w:sz w:val="28"/>
          <w:szCs w:val="28"/>
        </w:rPr>
        <w:softHyphen/>
        <w:t>могает только одно -- взять его за руку и увести.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Истеричность и капризность требует зрителей, не прибегайте к помощи посторонних: «Посмотрите, какая плохая девочка, ай-яй-яй!» Ребенку только этого и нужно.</w:t>
      </w:r>
    </w:p>
    <w:p w:rsidR="00405B20" w:rsidRPr="00405B20" w:rsidRDefault="00405B20" w:rsidP="00DF21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405B20">
        <w:rPr>
          <w:sz w:val="28"/>
          <w:szCs w:val="28"/>
        </w:rPr>
        <w:t>Постарайтесь схитрить: «Ох, какая у меня есть интересная игрушка (книжка, штучка и т. д.)!», «А что это там за окном ворона делает?» — подобные отвлекающие маневры заинтригуют кап</w:t>
      </w:r>
      <w:r w:rsidRPr="00405B20">
        <w:rPr>
          <w:sz w:val="28"/>
          <w:szCs w:val="28"/>
        </w:rPr>
        <w:softHyphen/>
        <w:t>ризулю, он успокоится.</w:t>
      </w:r>
    </w:p>
    <w:p w:rsidR="00405B20" w:rsidRPr="00405B20" w:rsidRDefault="00405B20" w:rsidP="00405B20">
      <w:pPr>
        <w:spacing w:line="360" w:lineRule="auto"/>
        <w:rPr>
          <w:sz w:val="28"/>
          <w:szCs w:val="28"/>
        </w:rPr>
      </w:pPr>
    </w:p>
    <w:sectPr w:rsidR="00405B20" w:rsidRPr="00405B20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2C" w:rsidRDefault="0053462C">
      <w:r>
        <w:separator/>
      </w:r>
    </w:p>
  </w:endnote>
  <w:endnote w:type="continuationSeparator" w:id="0">
    <w:p w:rsidR="0053462C" w:rsidRDefault="0053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70" w:rsidRDefault="00E328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5A70" w:rsidRDefault="005346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70" w:rsidRDefault="00E328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144">
      <w:rPr>
        <w:rStyle w:val="a5"/>
        <w:noProof/>
      </w:rPr>
      <w:t>2</w:t>
    </w:r>
    <w:r>
      <w:rPr>
        <w:rStyle w:val="a5"/>
      </w:rPr>
      <w:fldChar w:fldCharType="end"/>
    </w:r>
  </w:p>
  <w:p w:rsidR="00275A70" w:rsidRDefault="005346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2C" w:rsidRDefault="0053462C">
      <w:r>
        <w:separator/>
      </w:r>
    </w:p>
  </w:footnote>
  <w:footnote w:type="continuationSeparator" w:id="0">
    <w:p w:rsidR="0053462C" w:rsidRDefault="0053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20"/>
    <w:rsid w:val="002032DB"/>
    <w:rsid w:val="00405B20"/>
    <w:rsid w:val="0053462C"/>
    <w:rsid w:val="005B0250"/>
    <w:rsid w:val="007E70FC"/>
    <w:rsid w:val="00DF2144"/>
    <w:rsid w:val="00E3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EB6F7-CC5E-4CED-9DF7-989492B2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B20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B20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paragraph" w:styleId="a3">
    <w:name w:val="footer"/>
    <w:basedOn w:val="a"/>
    <w:link w:val="a4"/>
    <w:semiHidden/>
    <w:rsid w:val="00405B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0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405B20"/>
  </w:style>
  <w:style w:type="paragraph" w:styleId="2">
    <w:name w:val="Body Text Indent 2"/>
    <w:basedOn w:val="a"/>
    <w:link w:val="20"/>
    <w:semiHidden/>
    <w:rsid w:val="00405B20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405B20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405B20"/>
    <w:pPr>
      <w:ind w:firstLine="540"/>
      <w:jc w:val="both"/>
    </w:pPr>
    <w:rPr>
      <w:color w:val="000000"/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405B20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5B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Admin</cp:lastModifiedBy>
  <cp:revision>4</cp:revision>
  <cp:lastPrinted>2017-09-26T17:16:00Z</cp:lastPrinted>
  <dcterms:created xsi:type="dcterms:W3CDTF">2017-09-26T17:05:00Z</dcterms:created>
  <dcterms:modified xsi:type="dcterms:W3CDTF">2018-12-09T12:28:00Z</dcterms:modified>
</cp:coreProperties>
</file>