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77" w:rsidRPr="00161E77" w:rsidRDefault="00161E77" w:rsidP="00161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E77">
        <w:rPr>
          <w:rFonts w:ascii="Times New Roman" w:hAnsi="Times New Roman" w:cs="Times New Roman"/>
          <w:b/>
          <w:sz w:val="28"/>
          <w:szCs w:val="28"/>
        </w:rPr>
        <w:t>«Здоровый образ жизни в детском саду и дома»</w:t>
      </w:r>
    </w:p>
    <w:p w:rsidR="00161E77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>Сохранение здоровья и укрепление иммунитета ребенка в дошкольном возрасте являются важным условием формирования здоровой личности. До 7 лет человек проходит большой этап своего развития, который больше не повторится за всю его жизнь никогда. Именно в это время идет усиленное формирование органов, от которого, по сути, зависит дальнейшая жизнь маленького человека. Поэтому ведение ЗОЖ в детском саду играет важнейшую роль в развитии ребенка.</w:t>
      </w:r>
    </w:p>
    <w:p w:rsidR="00161E77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>Формирование любви к здоровому образу жизни, к полезным привычкам, сохранение и укрепление здоровья — одни из основных задач учреждения, где ребенок проводит максимальное количество времени, — детского сада. Оздоровление в детском саду предусматривает целый ряд мероприятий: утренняя гимнастика, прогулки и экскурсии, продуманное питание, разнообразные дидактические игры, способствующие познаванию основ ЗОЖ и его составляющих, а также множество повседневных занятий, приучающих ребенка заботиться о своем здоровье.  Но формирование здорового образа жизни должно проводиться не только силами педагогов, воспитателей, психологов. Это большая цепочка, в которую обязательно должны быть включены родители. Что же они могут сделать для этого? Обеспечить необходимые условия здорового образа жизни.</w:t>
      </w:r>
    </w:p>
    <w:p w:rsidR="00161E77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>·        Пребывание на свежем воздухе. 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161E77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>·        Разнообразие питания. В рационе ребенка должны присутствовать овощи, фрукты, каши, молочные продукты.  При этом любое принуждение недопустимо. Необходимо включать в рацион продукты, богатые витаминами</w:t>
      </w:r>
      <w:proofErr w:type="gramStart"/>
      <w:r w:rsidRPr="00161E7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61E77">
        <w:rPr>
          <w:rFonts w:ascii="Times New Roman" w:hAnsi="Times New Roman" w:cs="Times New Roman"/>
          <w:sz w:val="28"/>
          <w:szCs w:val="28"/>
        </w:rPr>
        <w:t xml:space="preserve">, В, С и Д, минеральными солями (кальцием, фосфором, </w:t>
      </w:r>
      <w:r w:rsidRPr="00161E77">
        <w:rPr>
          <w:rFonts w:ascii="Times New Roman" w:hAnsi="Times New Roman" w:cs="Times New Roman"/>
          <w:sz w:val="28"/>
          <w:szCs w:val="28"/>
        </w:rPr>
        <w:lastRenderedPageBreak/>
        <w:t>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161E77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 xml:space="preserve">·        Соблюдение личной гигиены. Ребенку необходимо усвоить все основные гигиенические навыки, понять их важность и привыкнуть </w:t>
      </w:r>
      <w:proofErr w:type="gramStart"/>
      <w:r w:rsidRPr="00161E77">
        <w:rPr>
          <w:rFonts w:ascii="Times New Roman" w:hAnsi="Times New Roman" w:cs="Times New Roman"/>
          <w:sz w:val="28"/>
          <w:szCs w:val="28"/>
        </w:rPr>
        <w:t>систематически</w:t>
      </w:r>
      <w:proofErr w:type="gramEnd"/>
      <w:r w:rsidRPr="00161E77">
        <w:rPr>
          <w:rFonts w:ascii="Times New Roman" w:hAnsi="Times New Roman" w:cs="Times New Roman"/>
          <w:sz w:val="28"/>
          <w:szCs w:val="28"/>
        </w:rPr>
        <w:t xml:space="preserve"> 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161E77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 xml:space="preserve">·        Регулярное закаливание. Необходимо активно использовать целебные природные факторы окружающей среды: чистую воду, ультрафиолетовые лучи солнечного света, чистый воздух, </w:t>
      </w:r>
      <w:proofErr w:type="spellStart"/>
      <w:r w:rsidRPr="00161E77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Pr="00161E77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161E77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>·        Соблюдение режима дня. 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161E77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>·        Спокойствие и любовь. Здесь можно выделить 2 аспекта: спокойствие должно царить в семье и сохраняться в детском саду.  Ребенку необходим спокойный, доброжелательный психологический климат в семье.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161E77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 xml:space="preserve">·        Формирование интереса к оздоровлению.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Необходимы развивающие игры, интересные рассказы о </w:t>
      </w:r>
      <w:proofErr w:type="gramStart"/>
      <w:r w:rsidRPr="00161E77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161E77">
        <w:rPr>
          <w:rFonts w:ascii="Times New Roman" w:hAnsi="Times New Roman" w:cs="Times New Roman"/>
          <w:sz w:val="28"/>
          <w:szCs w:val="28"/>
        </w:rPr>
        <w:t xml:space="preserve"> и плохом с подведением итогов.</w:t>
      </w:r>
    </w:p>
    <w:p w:rsidR="00CE4772" w:rsidRPr="00161E77" w:rsidRDefault="00161E77" w:rsidP="00161E77">
      <w:pPr>
        <w:jc w:val="both"/>
        <w:rPr>
          <w:rFonts w:ascii="Times New Roman" w:hAnsi="Times New Roman" w:cs="Times New Roman"/>
          <w:sz w:val="28"/>
          <w:szCs w:val="28"/>
        </w:rPr>
      </w:pPr>
      <w:r w:rsidRPr="00161E77">
        <w:rPr>
          <w:rFonts w:ascii="Times New Roman" w:hAnsi="Times New Roman" w:cs="Times New Roman"/>
          <w:sz w:val="28"/>
          <w:szCs w:val="28"/>
        </w:rPr>
        <w:t xml:space="preserve">Родителям следует помнить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</w:t>
      </w:r>
      <w:bookmarkStart w:id="0" w:name="_GoBack"/>
      <w:bookmarkEnd w:id="0"/>
      <w:r w:rsidRPr="00161E77">
        <w:rPr>
          <w:rFonts w:ascii="Times New Roman" w:hAnsi="Times New Roman" w:cs="Times New Roman"/>
          <w:sz w:val="28"/>
          <w:szCs w:val="28"/>
        </w:rPr>
        <w:t>жизненных принципов ребенка.</w:t>
      </w:r>
    </w:p>
    <w:sectPr w:rsidR="00CE4772" w:rsidRPr="0016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77"/>
    <w:rsid w:val="00161E77"/>
    <w:rsid w:val="00C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2019-10-16T21:39:00Z</dcterms:created>
  <dcterms:modified xsi:type="dcterms:W3CDTF">2019-10-16T21:39:00Z</dcterms:modified>
</cp:coreProperties>
</file>