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4CC55E" w14:textId="77777777" w:rsidR="00C364B4" w:rsidRPr="00C364B4" w:rsidRDefault="00C364B4" w:rsidP="00C364B4">
      <w:pPr>
        <w:jc w:val="center"/>
        <w:rPr>
          <w:rFonts w:ascii="Arial" w:eastAsia="Times New Roman" w:hAnsi="Arial" w:cs="Arial"/>
        </w:rPr>
      </w:pPr>
      <w:r w:rsidRPr="00C364B4">
        <w:rPr>
          <w:rFonts w:ascii="Arial" w:eastAsia="Times New Roman" w:hAnsi="Arial" w:cs="Arial"/>
          <w:noProof/>
          <w:color w:val="333333"/>
        </w:rPr>
        <w:drawing>
          <wp:inline distT="0" distB="0" distL="0" distR="0" wp14:anchorId="425A3F06" wp14:editId="1B3091DD">
            <wp:extent cx="876300" cy="714375"/>
            <wp:effectExtent l="0" t="0" r="0" b="9525"/>
            <wp:docPr id="5" name="Рисунок 8" descr="4-4 Ело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4-4 Елочк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3C84E2" w14:textId="77777777" w:rsidR="00C364B4" w:rsidRPr="00C364B4" w:rsidRDefault="00C364B4" w:rsidP="00C364B4">
      <w:pPr>
        <w:jc w:val="center"/>
        <w:rPr>
          <w:rFonts w:ascii="Arial" w:eastAsia="Times New Roman" w:hAnsi="Arial" w:cs="Arial"/>
          <w:b/>
          <w:color w:val="333333"/>
          <w:sz w:val="22"/>
          <w:szCs w:val="22"/>
        </w:rPr>
      </w:pPr>
      <w:r w:rsidRPr="00C364B4">
        <w:rPr>
          <w:rFonts w:ascii="Arial" w:eastAsia="Times New Roman" w:hAnsi="Arial" w:cs="Arial"/>
          <w:b/>
          <w:color w:val="333333"/>
          <w:sz w:val="22"/>
          <w:szCs w:val="22"/>
        </w:rPr>
        <w:t xml:space="preserve">МУНИЦИПАЛЬНОЕ АВТОНОМНОЕ ДОШКОЛЬНОЕ </w:t>
      </w:r>
    </w:p>
    <w:p w14:paraId="5FC2B4DB" w14:textId="77777777" w:rsidR="00C364B4" w:rsidRPr="00C364B4" w:rsidRDefault="00C364B4" w:rsidP="00C364B4">
      <w:pPr>
        <w:jc w:val="center"/>
        <w:rPr>
          <w:rFonts w:ascii="Arial" w:eastAsia="Times New Roman" w:hAnsi="Arial" w:cs="Arial"/>
          <w:b/>
          <w:color w:val="333333"/>
          <w:sz w:val="22"/>
          <w:szCs w:val="22"/>
        </w:rPr>
      </w:pPr>
      <w:r w:rsidRPr="00C364B4">
        <w:rPr>
          <w:rFonts w:ascii="Arial" w:eastAsia="Times New Roman" w:hAnsi="Arial" w:cs="Arial"/>
          <w:b/>
          <w:color w:val="333333"/>
          <w:sz w:val="22"/>
          <w:szCs w:val="22"/>
        </w:rPr>
        <w:t>ОБРАЗОВАТЕЛЬНОЕ УЧРЕЖДЕНИЕ</w:t>
      </w:r>
    </w:p>
    <w:p w14:paraId="4BA11ED5" w14:textId="77777777" w:rsidR="00C364B4" w:rsidRPr="00C364B4" w:rsidRDefault="00C364B4" w:rsidP="00C364B4">
      <w:pPr>
        <w:jc w:val="center"/>
        <w:rPr>
          <w:rFonts w:ascii="Arial" w:eastAsia="Times New Roman" w:hAnsi="Arial" w:cs="Arial"/>
          <w:b/>
          <w:color w:val="333333"/>
          <w:sz w:val="22"/>
          <w:szCs w:val="22"/>
        </w:rPr>
      </w:pPr>
      <w:r w:rsidRPr="00C364B4">
        <w:rPr>
          <w:rFonts w:ascii="Arial" w:eastAsia="Times New Roman" w:hAnsi="Arial" w:cs="Arial"/>
          <w:b/>
          <w:color w:val="333333"/>
          <w:sz w:val="22"/>
          <w:szCs w:val="22"/>
        </w:rPr>
        <w:t>ЦЕНТР РАЗВИТИЯ РЕБЕНКА – ДЕТСКИЙ САД №51 «ЁЛОЧКА»</w:t>
      </w:r>
    </w:p>
    <w:p w14:paraId="7F28B315" w14:textId="77777777" w:rsidR="00C364B4" w:rsidRPr="00C364B4" w:rsidRDefault="00C364B4" w:rsidP="00C364B4">
      <w:pPr>
        <w:pBdr>
          <w:bottom w:val="single" w:sz="12" w:space="1" w:color="auto"/>
        </w:pBdr>
        <w:rPr>
          <w:rFonts w:ascii="Arial" w:eastAsia="Times New Roman" w:hAnsi="Arial" w:cs="Arial"/>
          <w:b/>
          <w:color w:val="333333"/>
          <w:sz w:val="16"/>
          <w:szCs w:val="16"/>
        </w:rPr>
      </w:pPr>
      <w:r w:rsidRPr="00C364B4">
        <w:rPr>
          <w:rFonts w:ascii="Arial" w:eastAsia="Times New Roman" w:hAnsi="Arial" w:cs="Arial"/>
          <w:b/>
          <w:color w:val="333333"/>
          <w:sz w:val="16"/>
          <w:szCs w:val="16"/>
        </w:rPr>
        <w:t>141009 Московская область,                                                                                                        тел.(факс) 8 (495) 583 – 64 – 77</w:t>
      </w:r>
    </w:p>
    <w:p w14:paraId="576B276F" w14:textId="77777777" w:rsidR="00C364B4" w:rsidRPr="00C364B4" w:rsidRDefault="00C364B4" w:rsidP="00C364B4">
      <w:pPr>
        <w:pBdr>
          <w:bottom w:val="single" w:sz="12" w:space="1" w:color="auto"/>
        </w:pBdr>
        <w:rPr>
          <w:rFonts w:ascii="Arial" w:eastAsia="Times New Roman" w:hAnsi="Arial" w:cs="Arial"/>
          <w:b/>
          <w:color w:val="333333"/>
          <w:sz w:val="16"/>
          <w:szCs w:val="16"/>
        </w:rPr>
      </w:pPr>
      <w:proofErr w:type="spellStart"/>
      <w:r w:rsidRPr="00C364B4">
        <w:rPr>
          <w:rFonts w:ascii="Arial" w:eastAsia="Times New Roman" w:hAnsi="Arial" w:cs="Arial"/>
          <w:b/>
          <w:color w:val="333333"/>
          <w:sz w:val="16"/>
          <w:szCs w:val="16"/>
        </w:rPr>
        <w:t>г.Мытищи</w:t>
      </w:r>
      <w:proofErr w:type="spellEnd"/>
      <w:r w:rsidRPr="00C364B4">
        <w:rPr>
          <w:rFonts w:ascii="Arial" w:eastAsia="Times New Roman" w:hAnsi="Arial" w:cs="Arial"/>
          <w:b/>
          <w:color w:val="333333"/>
          <w:sz w:val="16"/>
          <w:szCs w:val="16"/>
        </w:rPr>
        <w:t xml:space="preserve"> </w:t>
      </w:r>
      <w:proofErr w:type="spellStart"/>
      <w:r w:rsidRPr="00C364B4">
        <w:rPr>
          <w:rFonts w:ascii="Arial" w:eastAsia="Times New Roman" w:hAnsi="Arial" w:cs="Arial"/>
          <w:b/>
          <w:color w:val="333333"/>
          <w:sz w:val="16"/>
          <w:szCs w:val="16"/>
        </w:rPr>
        <w:t>ул.Академика</w:t>
      </w:r>
      <w:proofErr w:type="spellEnd"/>
      <w:r w:rsidRPr="00C364B4">
        <w:rPr>
          <w:rFonts w:ascii="Arial" w:eastAsia="Times New Roman" w:hAnsi="Arial" w:cs="Arial"/>
          <w:b/>
          <w:color w:val="333333"/>
          <w:sz w:val="16"/>
          <w:szCs w:val="16"/>
        </w:rPr>
        <w:t xml:space="preserve"> Каргина д.36 а                                                                                        </w:t>
      </w:r>
      <w:r w:rsidRPr="00C364B4">
        <w:rPr>
          <w:rFonts w:ascii="Arial" w:eastAsia="Times New Roman" w:hAnsi="Arial" w:cs="Arial"/>
          <w:b/>
          <w:color w:val="333333"/>
          <w:sz w:val="16"/>
          <w:szCs w:val="16"/>
          <w:lang w:val="en-US"/>
        </w:rPr>
        <w:t>e</w:t>
      </w:r>
      <w:r w:rsidRPr="00C364B4">
        <w:rPr>
          <w:rFonts w:ascii="Arial" w:eastAsia="Times New Roman" w:hAnsi="Arial" w:cs="Arial"/>
          <w:b/>
          <w:color w:val="333333"/>
          <w:sz w:val="16"/>
          <w:szCs w:val="16"/>
        </w:rPr>
        <w:t>-</w:t>
      </w:r>
      <w:r w:rsidRPr="00C364B4">
        <w:rPr>
          <w:rFonts w:ascii="Arial" w:eastAsia="Times New Roman" w:hAnsi="Arial" w:cs="Arial"/>
          <w:b/>
          <w:color w:val="333333"/>
          <w:sz w:val="16"/>
          <w:szCs w:val="16"/>
          <w:lang w:val="en-US"/>
        </w:rPr>
        <w:t>mail</w:t>
      </w:r>
      <w:r w:rsidRPr="00C364B4">
        <w:rPr>
          <w:rFonts w:ascii="Arial" w:eastAsia="Times New Roman" w:hAnsi="Arial" w:cs="Arial"/>
          <w:b/>
          <w:color w:val="333333"/>
          <w:sz w:val="16"/>
          <w:szCs w:val="16"/>
        </w:rPr>
        <w:t xml:space="preserve">: </w:t>
      </w:r>
      <w:proofErr w:type="spellStart"/>
      <w:r w:rsidRPr="00C364B4">
        <w:rPr>
          <w:rFonts w:ascii="Arial" w:eastAsia="Times New Roman" w:hAnsi="Arial" w:cs="Arial"/>
          <w:b/>
          <w:color w:val="333333"/>
          <w:sz w:val="16"/>
          <w:szCs w:val="16"/>
          <w:lang w:val="en-US"/>
        </w:rPr>
        <w:t>madou</w:t>
      </w:r>
      <w:proofErr w:type="spellEnd"/>
      <w:r w:rsidRPr="00C364B4">
        <w:rPr>
          <w:rFonts w:ascii="Arial" w:eastAsia="Times New Roman" w:hAnsi="Arial" w:cs="Arial"/>
          <w:b/>
          <w:color w:val="333333"/>
          <w:sz w:val="16"/>
          <w:szCs w:val="16"/>
        </w:rPr>
        <w:t>_51@</w:t>
      </w:r>
      <w:r w:rsidRPr="00C364B4">
        <w:rPr>
          <w:rFonts w:ascii="Arial" w:eastAsia="Times New Roman" w:hAnsi="Arial" w:cs="Arial"/>
          <w:b/>
          <w:color w:val="333333"/>
          <w:sz w:val="16"/>
          <w:szCs w:val="16"/>
          <w:lang w:val="en-US"/>
        </w:rPr>
        <w:t>inbox</w:t>
      </w:r>
      <w:r w:rsidRPr="00C364B4">
        <w:rPr>
          <w:rFonts w:ascii="Arial" w:eastAsia="Times New Roman" w:hAnsi="Arial" w:cs="Arial"/>
          <w:b/>
          <w:color w:val="333333"/>
          <w:sz w:val="16"/>
          <w:szCs w:val="16"/>
        </w:rPr>
        <w:t>.</w:t>
      </w:r>
      <w:proofErr w:type="spellStart"/>
      <w:r w:rsidRPr="00C364B4">
        <w:rPr>
          <w:rFonts w:ascii="Arial" w:eastAsia="Times New Roman" w:hAnsi="Arial" w:cs="Arial"/>
          <w:b/>
          <w:color w:val="333333"/>
          <w:sz w:val="16"/>
          <w:szCs w:val="16"/>
          <w:lang w:val="en-US"/>
        </w:rPr>
        <w:t>ru</w:t>
      </w:r>
      <w:proofErr w:type="spellEnd"/>
    </w:p>
    <w:p w14:paraId="44D4C270" w14:textId="77777777" w:rsidR="00C364B4" w:rsidRPr="00C364B4" w:rsidRDefault="00C364B4" w:rsidP="00C364B4">
      <w:pPr>
        <w:jc w:val="center"/>
        <w:rPr>
          <w:b/>
        </w:rPr>
      </w:pPr>
    </w:p>
    <w:p w14:paraId="313418DB" w14:textId="77777777" w:rsidR="00C364B4" w:rsidRPr="00C364B4" w:rsidRDefault="00C364B4" w:rsidP="00C364B4">
      <w:pPr>
        <w:jc w:val="center"/>
        <w:rPr>
          <w:b/>
        </w:rPr>
      </w:pPr>
    </w:p>
    <w:p w14:paraId="36AA5F0D" w14:textId="77777777" w:rsidR="00C364B4" w:rsidRPr="00C364B4" w:rsidRDefault="00C364B4" w:rsidP="00C364B4">
      <w:pPr>
        <w:jc w:val="center"/>
        <w:rPr>
          <w:b/>
          <w:sz w:val="52"/>
          <w:szCs w:val="52"/>
        </w:rPr>
      </w:pPr>
    </w:p>
    <w:p w14:paraId="410D593A" w14:textId="77777777" w:rsidR="00C364B4" w:rsidRPr="00C364B4" w:rsidRDefault="00C364B4" w:rsidP="00C364B4">
      <w:pPr>
        <w:jc w:val="center"/>
        <w:rPr>
          <w:b/>
          <w:sz w:val="52"/>
          <w:szCs w:val="52"/>
        </w:rPr>
      </w:pPr>
    </w:p>
    <w:p w14:paraId="3824E84D" w14:textId="77777777" w:rsidR="00C364B4" w:rsidRPr="00C364B4" w:rsidRDefault="00C364B4" w:rsidP="00C364B4">
      <w:pPr>
        <w:jc w:val="center"/>
        <w:rPr>
          <w:b/>
          <w:sz w:val="52"/>
          <w:szCs w:val="52"/>
        </w:rPr>
      </w:pPr>
    </w:p>
    <w:p w14:paraId="7AF0B0D4" w14:textId="77777777" w:rsidR="00C364B4" w:rsidRPr="00C364B4" w:rsidRDefault="00C364B4" w:rsidP="00C364B4">
      <w:pPr>
        <w:jc w:val="center"/>
        <w:rPr>
          <w:b/>
          <w:sz w:val="52"/>
          <w:szCs w:val="52"/>
        </w:rPr>
      </w:pPr>
    </w:p>
    <w:p w14:paraId="7EBCB391" w14:textId="77777777" w:rsidR="00C364B4" w:rsidRPr="00C364B4" w:rsidRDefault="00C364B4" w:rsidP="00C364B4">
      <w:pPr>
        <w:jc w:val="center"/>
        <w:rPr>
          <w:b/>
          <w:sz w:val="52"/>
          <w:szCs w:val="52"/>
        </w:rPr>
      </w:pPr>
      <w:r w:rsidRPr="00C364B4">
        <w:rPr>
          <w:b/>
          <w:sz w:val="52"/>
          <w:szCs w:val="52"/>
        </w:rPr>
        <w:t xml:space="preserve">Краткосрочный проект </w:t>
      </w:r>
    </w:p>
    <w:p w14:paraId="2841B9F0" w14:textId="77777777" w:rsidR="00C364B4" w:rsidRPr="00C364B4" w:rsidRDefault="00C364B4" w:rsidP="00C364B4">
      <w:pPr>
        <w:jc w:val="center"/>
        <w:rPr>
          <w:b/>
          <w:sz w:val="52"/>
          <w:szCs w:val="52"/>
        </w:rPr>
      </w:pPr>
      <w:r w:rsidRPr="00C364B4">
        <w:rPr>
          <w:b/>
          <w:sz w:val="52"/>
          <w:szCs w:val="52"/>
        </w:rPr>
        <w:t xml:space="preserve">на тему: </w:t>
      </w:r>
    </w:p>
    <w:p w14:paraId="7C86F431" w14:textId="77777777" w:rsidR="00C364B4" w:rsidRPr="00C364B4" w:rsidRDefault="00C364B4" w:rsidP="00C364B4">
      <w:pPr>
        <w:jc w:val="center"/>
        <w:rPr>
          <w:b/>
          <w:sz w:val="52"/>
          <w:szCs w:val="52"/>
        </w:rPr>
      </w:pPr>
      <w:r w:rsidRPr="00C364B4">
        <w:rPr>
          <w:b/>
          <w:sz w:val="52"/>
          <w:szCs w:val="52"/>
        </w:rPr>
        <w:t>«</w:t>
      </w:r>
      <w:r w:rsidR="00E43897">
        <w:rPr>
          <w:b/>
          <w:sz w:val="52"/>
          <w:szCs w:val="52"/>
        </w:rPr>
        <w:t>Транспорт</w:t>
      </w:r>
      <w:r w:rsidRPr="00C364B4">
        <w:rPr>
          <w:b/>
          <w:sz w:val="52"/>
          <w:szCs w:val="52"/>
        </w:rPr>
        <w:t>»</w:t>
      </w:r>
    </w:p>
    <w:p w14:paraId="13C9E700" w14:textId="77777777" w:rsidR="00D946CA" w:rsidRDefault="00D946CA" w:rsidP="00D946CA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Коррекционная группа №10</w:t>
      </w:r>
    </w:p>
    <w:p w14:paraId="680E0164" w14:textId="77777777" w:rsidR="00C364B4" w:rsidRPr="00C364B4" w:rsidRDefault="00C364B4" w:rsidP="00C364B4">
      <w:pPr>
        <w:jc w:val="center"/>
        <w:rPr>
          <w:b/>
        </w:rPr>
      </w:pPr>
    </w:p>
    <w:p w14:paraId="7C58417A" w14:textId="77777777" w:rsidR="00C364B4" w:rsidRPr="00C364B4" w:rsidRDefault="00C364B4" w:rsidP="00C364B4">
      <w:pPr>
        <w:jc w:val="center"/>
        <w:rPr>
          <w:b/>
        </w:rPr>
      </w:pPr>
    </w:p>
    <w:p w14:paraId="60D4D197" w14:textId="77777777" w:rsidR="00C364B4" w:rsidRPr="00C364B4" w:rsidRDefault="00C364B4" w:rsidP="00C364B4">
      <w:pPr>
        <w:jc w:val="center"/>
        <w:rPr>
          <w:b/>
        </w:rPr>
      </w:pPr>
    </w:p>
    <w:p w14:paraId="5F7979D3" w14:textId="77777777" w:rsidR="00C364B4" w:rsidRPr="00C364B4" w:rsidRDefault="00C364B4" w:rsidP="00C364B4">
      <w:pPr>
        <w:jc w:val="center"/>
        <w:rPr>
          <w:b/>
        </w:rPr>
      </w:pPr>
    </w:p>
    <w:p w14:paraId="52438A0A" w14:textId="77777777" w:rsidR="00C364B4" w:rsidRPr="00C364B4" w:rsidRDefault="00C364B4" w:rsidP="00C364B4">
      <w:pPr>
        <w:jc w:val="center"/>
        <w:rPr>
          <w:b/>
        </w:rPr>
      </w:pPr>
    </w:p>
    <w:p w14:paraId="04137B2D" w14:textId="77777777" w:rsidR="00C364B4" w:rsidRPr="00C364B4" w:rsidRDefault="00C364B4" w:rsidP="00C364B4">
      <w:pPr>
        <w:jc w:val="right"/>
        <w:rPr>
          <w:b/>
        </w:rPr>
      </w:pPr>
      <w:r w:rsidRPr="00C364B4">
        <w:rPr>
          <w:b/>
        </w:rPr>
        <w:t>Воспитатели:</w:t>
      </w:r>
    </w:p>
    <w:p w14:paraId="7A692325" w14:textId="77777777" w:rsidR="00C364B4" w:rsidRPr="00C364B4" w:rsidRDefault="00C364B4" w:rsidP="00C364B4">
      <w:pPr>
        <w:jc w:val="right"/>
        <w:rPr>
          <w:b/>
        </w:rPr>
      </w:pPr>
      <w:r w:rsidRPr="00C364B4">
        <w:rPr>
          <w:b/>
        </w:rPr>
        <w:t xml:space="preserve"> </w:t>
      </w:r>
      <w:proofErr w:type="spellStart"/>
      <w:r w:rsidR="00103E37">
        <w:rPr>
          <w:b/>
        </w:rPr>
        <w:t>Иманова</w:t>
      </w:r>
      <w:proofErr w:type="spellEnd"/>
      <w:r w:rsidR="00103E37">
        <w:rPr>
          <w:b/>
        </w:rPr>
        <w:t xml:space="preserve"> С</w:t>
      </w:r>
      <w:r w:rsidRPr="00C364B4">
        <w:rPr>
          <w:b/>
        </w:rPr>
        <w:t>.</w:t>
      </w:r>
      <w:r w:rsidR="00103E37">
        <w:rPr>
          <w:b/>
        </w:rPr>
        <w:t xml:space="preserve">Н </w:t>
      </w:r>
    </w:p>
    <w:p w14:paraId="2E762C51" w14:textId="77777777" w:rsidR="00C364B4" w:rsidRPr="00C364B4" w:rsidRDefault="00777BDC" w:rsidP="00C364B4">
      <w:pPr>
        <w:jc w:val="right"/>
        <w:rPr>
          <w:b/>
        </w:rPr>
      </w:pPr>
      <w:r>
        <w:rPr>
          <w:b/>
        </w:rPr>
        <w:t>Минаева К.Н.</w:t>
      </w:r>
    </w:p>
    <w:p w14:paraId="068EEC3B" w14:textId="77777777" w:rsidR="00C364B4" w:rsidRPr="00C364B4" w:rsidRDefault="00C364B4" w:rsidP="00C364B4">
      <w:pPr>
        <w:jc w:val="right"/>
        <w:rPr>
          <w:b/>
        </w:rPr>
      </w:pPr>
    </w:p>
    <w:p w14:paraId="34094DE1" w14:textId="77777777" w:rsidR="00C364B4" w:rsidRPr="00C364B4" w:rsidRDefault="00C364B4" w:rsidP="00C364B4">
      <w:pPr>
        <w:jc w:val="right"/>
        <w:rPr>
          <w:b/>
        </w:rPr>
      </w:pPr>
    </w:p>
    <w:p w14:paraId="63FD7E4A" w14:textId="77777777" w:rsidR="00C364B4" w:rsidRPr="00C364B4" w:rsidRDefault="00C364B4" w:rsidP="00C364B4">
      <w:pPr>
        <w:jc w:val="right"/>
        <w:rPr>
          <w:b/>
        </w:rPr>
      </w:pPr>
    </w:p>
    <w:p w14:paraId="0EE2B6A6" w14:textId="77777777" w:rsidR="00C364B4" w:rsidRPr="00C364B4" w:rsidRDefault="00C364B4" w:rsidP="00C364B4">
      <w:pPr>
        <w:jc w:val="right"/>
        <w:rPr>
          <w:b/>
        </w:rPr>
      </w:pPr>
    </w:p>
    <w:p w14:paraId="2A85C903" w14:textId="77777777" w:rsidR="00C364B4" w:rsidRPr="00C364B4" w:rsidRDefault="00C364B4" w:rsidP="00C364B4">
      <w:pPr>
        <w:jc w:val="right"/>
        <w:rPr>
          <w:b/>
        </w:rPr>
      </w:pPr>
    </w:p>
    <w:p w14:paraId="697D2F3C" w14:textId="77777777" w:rsidR="00C364B4" w:rsidRPr="00C364B4" w:rsidRDefault="00C364B4" w:rsidP="00C364B4">
      <w:pPr>
        <w:jc w:val="right"/>
        <w:rPr>
          <w:b/>
        </w:rPr>
      </w:pPr>
    </w:p>
    <w:p w14:paraId="028A0504" w14:textId="77777777" w:rsidR="00C364B4" w:rsidRPr="00C364B4" w:rsidRDefault="00C364B4" w:rsidP="00C364B4">
      <w:pPr>
        <w:jc w:val="right"/>
        <w:rPr>
          <w:b/>
        </w:rPr>
      </w:pPr>
    </w:p>
    <w:p w14:paraId="03EF135E" w14:textId="77777777" w:rsidR="00C364B4" w:rsidRPr="00C364B4" w:rsidRDefault="00C364B4" w:rsidP="00C364B4">
      <w:pPr>
        <w:jc w:val="right"/>
        <w:rPr>
          <w:b/>
        </w:rPr>
      </w:pPr>
    </w:p>
    <w:p w14:paraId="05C6B760" w14:textId="77777777" w:rsidR="00C364B4" w:rsidRPr="00C364B4" w:rsidRDefault="00C364B4" w:rsidP="00C364B4">
      <w:pPr>
        <w:jc w:val="right"/>
        <w:rPr>
          <w:b/>
        </w:rPr>
      </w:pPr>
    </w:p>
    <w:p w14:paraId="33758727" w14:textId="77777777" w:rsidR="00C364B4" w:rsidRPr="00C364B4" w:rsidRDefault="00C364B4" w:rsidP="00C364B4">
      <w:pPr>
        <w:jc w:val="right"/>
        <w:rPr>
          <w:b/>
        </w:rPr>
      </w:pPr>
    </w:p>
    <w:p w14:paraId="3ECEB0F9" w14:textId="77777777" w:rsidR="00C364B4" w:rsidRPr="00C364B4" w:rsidRDefault="00C364B4" w:rsidP="00C364B4">
      <w:pPr>
        <w:jc w:val="right"/>
        <w:rPr>
          <w:b/>
        </w:rPr>
      </w:pPr>
    </w:p>
    <w:p w14:paraId="1A68102F" w14:textId="77777777" w:rsidR="00C364B4" w:rsidRPr="00C364B4" w:rsidRDefault="00C364B4" w:rsidP="00C364B4">
      <w:pPr>
        <w:jc w:val="right"/>
        <w:rPr>
          <w:b/>
        </w:rPr>
      </w:pPr>
    </w:p>
    <w:p w14:paraId="254198BE" w14:textId="77777777" w:rsidR="00C364B4" w:rsidRPr="00C364B4" w:rsidRDefault="00C364B4" w:rsidP="00C364B4">
      <w:pPr>
        <w:jc w:val="center"/>
        <w:rPr>
          <w:b/>
        </w:rPr>
      </w:pPr>
      <w:r w:rsidRPr="00C364B4">
        <w:rPr>
          <w:b/>
        </w:rPr>
        <w:t>Г. Мытищи</w:t>
      </w:r>
    </w:p>
    <w:p w14:paraId="608D774E" w14:textId="77777777" w:rsidR="00C364B4" w:rsidRPr="00C364B4" w:rsidRDefault="00C364B4" w:rsidP="00C364B4">
      <w:pPr>
        <w:jc w:val="center"/>
        <w:rPr>
          <w:b/>
        </w:rPr>
      </w:pPr>
      <w:r w:rsidRPr="00C364B4">
        <w:rPr>
          <w:b/>
        </w:rPr>
        <w:t>201</w:t>
      </w:r>
      <w:r w:rsidR="00103E37">
        <w:rPr>
          <w:b/>
        </w:rPr>
        <w:t>9 -2020</w:t>
      </w:r>
      <w:r w:rsidRPr="00C364B4">
        <w:rPr>
          <w:b/>
        </w:rPr>
        <w:t xml:space="preserve"> уч. г.</w:t>
      </w:r>
    </w:p>
    <w:p w14:paraId="2E26D3B6" w14:textId="77777777"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lastRenderedPageBreak/>
        <w:t>Цель проекта: Расширить и систематизировать знания детей о транспорте и создать условия для развития познавательных и творческих способностей детей по ознакомлению с видами транспорта.</w:t>
      </w:r>
    </w:p>
    <w:p w14:paraId="2294C7EF" w14:textId="77777777"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Задачи:</w:t>
      </w:r>
    </w:p>
    <w:p w14:paraId="40C6D4FF" w14:textId="77777777"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• Способствовать накопление у детей конкретных представлений о транспорте. Раскрыть значение транспорта для людей, познакомить с видами транспорта.</w:t>
      </w:r>
    </w:p>
    <w:p w14:paraId="26E604D1" w14:textId="77777777"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• Закрепить правила поведения в общественном транспорте.</w:t>
      </w:r>
    </w:p>
    <w:p w14:paraId="61539905" w14:textId="77777777"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• Расширить представления детей об истории транспорта.</w:t>
      </w:r>
    </w:p>
    <w:p w14:paraId="5F223F83" w14:textId="77777777"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 xml:space="preserve">• Знакомить с правилами безопасного поведения на дороге. </w:t>
      </w:r>
    </w:p>
    <w:p w14:paraId="3FEB779B" w14:textId="77777777"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• Развивать познавательную активность. Развитие психических процессов: памяти, мышления, воображения и др.</w:t>
      </w:r>
    </w:p>
    <w:p w14:paraId="4758482E" w14:textId="77777777"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 xml:space="preserve">• Воспитывать доброжелательные взаимоотношения в коллективе детей, умение дискутировать, уважать мнение друг друга. Уважительно относиться к продуктам деятельности. </w:t>
      </w:r>
    </w:p>
    <w:p w14:paraId="20D5E282" w14:textId="77777777"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Продолжительность: 1 недели.</w:t>
      </w:r>
    </w:p>
    <w:p w14:paraId="485F47E1" w14:textId="77777777"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Возраст детей: с 5-до 6 лет.</w:t>
      </w:r>
    </w:p>
    <w:p w14:paraId="0A55547D" w14:textId="77777777"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Итоговое мероприятие:</w:t>
      </w:r>
    </w:p>
    <w:p w14:paraId="0696F969" w14:textId="77777777"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Интегрированная НОД «Транспорт»</w:t>
      </w:r>
    </w:p>
    <w:p w14:paraId="68EAD4E2" w14:textId="77777777"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выставка детских работ, оформление выставки «Мы поедем, поплывем, полетим».</w:t>
      </w:r>
    </w:p>
    <w:p w14:paraId="13F5D498" w14:textId="77777777"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Планируемые результаты:</w:t>
      </w:r>
    </w:p>
    <w:p w14:paraId="58E993AC" w14:textId="77777777"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Дети научатся различать и называть виды транспорта.</w:t>
      </w:r>
    </w:p>
    <w:p w14:paraId="13D32021" w14:textId="77777777"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- Рассказывать об отдельных видах транспорта, составлять рассказы с опорой на предметные картинки и схемы.</w:t>
      </w:r>
    </w:p>
    <w:p w14:paraId="25844205" w14:textId="77777777"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-Научатся классифицировать наземный, водный, воздушный транспорт.</w:t>
      </w:r>
    </w:p>
    <w:p w14:paraId="5DE57DDA" w14:textId="77777777"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-Дети будут иметь представление о разнообразии одного вида транспорта, получат знания об эволюции транспорта.</w:t>
      </w:r>
    </w:p>
    <w:p w14:paraId="4819EB56" w14:textId="77777777"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-На основе проблемных ситуаций и вопросов будут иметь возможность проявить свое воображение, творчество, с опорой на полученные знания.</w:t>
      </w:r>
    </w:p>
    <w:p w14:paraId="25662599" w14:textId="77777777"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-Родители активно примут участие в педагогическом процессе и повысят свою компетенцию по данной теме.</w:t>
      </w:r>
    </w:p>
    <w:p w14:paraId="5ABD32E0" w14:textId="77777777"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Целевые ориентиры:</w:t>
      </w:r>
    </w:p>
    <w:p w14:paraId="2755A27A" w14:textId="77777777"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• ребёнок обладает установкой положительного отношения к миру.</w:t>
      </w:r>
    </w:p>
    <w:p w14:paraId="1B46F9C4" w14:textId="77777777"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lastRenderedPageBreak/>
        <w:t>• ребёнок овладевает устной речью, учится выражать свои мысли и желания, может использовать речь для выражения своих мыслей, чувств и желаний</w:t>
      </w:r>
    </w:p>
    <w:p w14:paraId="0CE886B5" w14:textId="77777777"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 xml:space="preserve">• ребёнок проявляет любознательность, задаёт вопросы взрослым и сверстникам, интересуется причинно-следственными связями. </w:t>
      </w:r>
    </w:p>
    <w:p w14:paraId="4F849190" w14:textId="77777777"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• ребёнок обладает развитым воображением, различает условную и реальную ситуации, умеет подчиняться разным правилам и социальным нормам;</w:t>
      </w:r>
    </w:p>
    <w:p w14:paraId="2BD129EA" w14:textId="77777777"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• умение работать по инструкции взрослого;</w:t>
      </w:r>
    </w:p>
    <w:p w14:paraId="1241BF5E" w14:textId="77777777"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• умение удерживать внимание, слушая короткий текст, который читает взрослый, или рассматривая репродукцию;</w:t>
      </w:r>
    </w:p>
    <w:p w14:paraId="7F5725F4" w14:textId="77777777"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• умение осуществлять классификацию на конкретном предметном материале;</w:t>
      </w:r>
    </w:p>
    <w:p w14:paraId="4D57F34E" w14:textId="77777777"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• умение выделять существенные признаки объектов;</w:t>
      </w:r>
    </w:p>
    <w:p w14:paraId="421DE64E" w14:textId="77777777"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• умение производить анализ и синтез объектов;</w:t>
      </w:r>
    </w:p>
    <w:p w14:paraId="1019188E" w14:textId="77777777"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• потребность ребенка в общении с взрослыми и сверстниками;</w:t>
      </w:r>
    </w:p>
    <w:p w14:paraId="2DCFA760" w14:textId="77777777"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 xml:space="preserve">• строить </w:t>
      </w:r>
      <w:proofErr w:type="spellStart"/>
      <w:r>
        <w:rPr>
          <w:lang w:eastAsia="en-US"/>
        </w:rPr>
        <w:t>монологичное</w:t>
      </w:r>
      <w:proofErr w:type="spellEnd"/>
      <w:r>
        <w:rPr>
          <w:lang w:eastAsia="en-US"/>
        </w:rPr>
        <w:t xml:space="preserve"> высказывание и диалоговую речь;</w:t>
      </w:r>
    </w:p>
    <w:p w14:paraId="1254D2AA" w14:textId="77777777"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• строить понятные для партнёра высказывания;</w:t>
      </w:r>
    </w:p>
    <w:p w14:paraId="5B226D7E" w14:textId="77777777"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• формирование познавательной и социальной мотивации;</w:t>
      </w:r>
    </w:p>
    <w:p w14:paraId="52CF5B48" w14:textId="77777777"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•Материалы и оборудование:  ноутбук, музыка для игр, стихи, игрушечные машинки, салфетки, краски, кисти, баночки с водой,  иллюстрации разного транспорта, произведения:  Н. Носов «Автомобиль», В. Берестов «Про машину»</w:t>
      </w:r>
    </w:p>
    <w:p w14:paraId="77EDB132" w14:textId="77777777"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Этапы реализации проекта:</w:t>
      </w:r>
    </w:p>
    <w:p w14:paraId="74B3B569" w14:textId="77777777"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1. Подготовительный:</w:t>
      </w:r>
    </w:p>
    <w:p w14:paraId="2D436CDD" w14:textId="77777777"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• Подбор материала и оборудования для НОД, бесед, игр с детьми, иллюстрации «Транспорт», стихи, загадки.</w:t>
      </w:r>
    </w:p>
    <w:p w14:paraId="0EB42D89" w14:textId="77777777"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• Подбор д/и</w:t>
      </w:r>
    </w:p>
    <w:p w14:paraId="31438CAE" w14:textId="77777777"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2. Основной</w:t>
      </w:r>
    </w:p>
    <w:p w14:paraId="0778B3A0" w14:textId="77777777"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Виды детской деятельности Формы организации совместной деятельности</w:t>
      </w:r>
    </w:p>
    <w:p w14:paraId="3C8FAE62" w14:textId="77777777"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Дидактические  игры: «ПДД», «Собери знак», "Мы летим, плывем и едем"</w:t>
      </w:r>
    </w:p>
    <w:p w14:paraId="6F21B459" w14:textId="77777777"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«Чего не хватает?», "Назови вид транспорта", "Что для чего?"</w:t>
      </w:r>
    </w:p>
    <w:p w14:paraId="7B10B6DC" w14:textId="77777777"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(специальный  транспорт,   «Поставь в нужный</w:t>
      </w:r>
    </w:p>
    <w:p w14:paraId="4B4411EE" w14:textId="77777777"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гараж» (водный, наземный, воздушный), "Транспорт"</w:t>
      </w:r>
    </w:p>
    <w:p w14:paraId="0D70A29E" w14:textId="77777777"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 xml:space="preserve">(грузовой, пассажирский и специальный) </w:t>
      </w:r>
    </w:p>
    <w:p w14:paraId="351B41FE" w14:textId="77777777"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lastRenderedPageBreak/>
        <w:t>Сюжетно -  ролевые игры: «Мы едем в автобусе» «Путешествие».</w:t>
      </w:r>
    </w:p>
    <w:p w14:paraId="71BF88C2" w14:textId="77777777"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 xml:space="preserve">Режиссерские игры с модельными машинками с использованием макета улиц </w:t>
      </w:r>
    </w:p>
    <w:p w14:paraId="5BEE725C" w14:textId="77777777"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настольно-печатные игры:</w:t>
      </w:r>
    </w:p>
    <w:p w14:paraId="65A6253C" w14:textId="77777777"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- «Чего не хватает».</w:t>
      </w:r>
    </w:p>
    <w:p w14:paraId="31EF6BA1" w14:textId="77777777"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- «Виды транспорт».</w:t>
      </w:r>
    </w:p>
    <w:p w14:paraId="4900CA7E" w14:textId="77777777"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Беседы: «Какой бывает транспорт и зачем он нужен?», беседа о правилах поведения в общественном транспорте, беседа о ППД,</w:t>
      </w:r>
    </w:p>
    <w:p w14:paraId="3E6516CB" w14:textId="77777777"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«На чем передвигались наши предки»</w:t>
      </w:r>
    </w:p>
    <w:p w14:paraId="47284D7A" w14:textId="77777777"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 xml:space="preserve">беседа о прошлом воздушного транспорта. Познакомить с воздушным шаром. </w:t>
      </w:r>
    </w:p>
    <w:p w14:paraId="70311217" w14:textId="77777777"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 xml:space="preserve">Специальный транспорт </w:t>
      </w:r>
    </w:p>
    <w:p w14:paraId="258FF537" w14:textId="77777777"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 xml:space="preserve">Беседа-рассуждение: «Транспорт – друг или враг?» </w:t>
      </w:r>
    </w:p>
    <w:p w14:paraId="1EBF185F" w14:textId="77777777"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Проблемные вопросы</w:t>
      </w:r>
    </w:p>
    <w:p w14:paraId="2416C2BD" w14:textId="77777777"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Если бы на свете не было машин?"</w:t>
      </w:r>
    </w:p>
    <w:p w14:paraId="1839986A" w14:textId="77777777"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"Зачем нужны дорожные знаки?"</w:t>
      </w:r>
    </w:p>
    <w:p w14:paraId="7498E67B" w14:textId="77777777"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"Что бы ты придумал, если был бы знаменитым конструктором"</w:t>
      </w:r>
    </w:p>
    <w:p w14:paraId="28CF03EE" w14:textId="77777777"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Составление рассказов о конкретном виде транспорта.</w:t>
      </w:r>
    </w:p>
    <w:p w14:paraId="28D6960F" w14:textId="77777777"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Составление творческих рассказов с помощью родителей.</w:t>
      </w:r>
    </w:p>
    <w:p w14:paraId="4B4773B2" w14:textId="77777777"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Наблюдение за проезжающими машинами  (грузовые, легковые)»,</w:t>
      </w:r>
    </w:p>
    <w:p w14:paraId="0F2E60FD" w14:textId="77777777"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Экскурсия на автобусную остановку.</w:t>
      </w:r>
    </w:p>
    <w:p w14:paraId="014B7DEA" w14:textId="77777777"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НОД «Транспорт»</w:t>
      </w:r>
    </w:p>
    <w:p w14:paraId="482A2FBB" w14:textId="77777777"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Чтение произведений и беседы по ним:</w:t>
      </w:r>
    </w:p>
    <w:p w14:paraId="1575FBD8" w14:textId="77777777"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Н. Носов «Автомобиль»,</w:t>
      </w:r>
    </w:p>
    <w:p w14:paraId="6A4B436A" w14:textId="77777777"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В. Берестов «Про машину»</w:t>
      </w:r>
    </w:p>
    <w:p w14:paraId="64663151" w14:textId="77777777"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2. Отгадывание загадок.</w:t>
      </w:r>
    </w:p>
    <w:p w14:paraId="3F7EDB46" w14:textId="77777777"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Изобразительная</w:t>
      </w:r>
    </w:p>
    <w:p w14:paraId="00AEE706" w14:textId="77777777"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 xml:space="preserve"> Рисование: «Специальные машины»</w:t>
      </w:r>
    </w:p>
    <w:p w14:paraId="50E17572" w14:textId="77777777"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«На большом воздушном шаре».</w:t>
      </w:r>
    </w:p>
    <w:p w14:paraId="74636CF4" w14:textId="77777777"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Аппликация: коллективная работа «Трамвай».</w:t>
      </w:r>
    </w:p>
    <w:p w14:paraId="2557D071" w14:textId="77777777"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Конструирование из конструктора "Лего"</w:t>
      </w:r>
    </w:p>
    <w:p w14:paraId="34E44602" w14:textId="77777777"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lastRenderedPageBreak/>
        <w:t>Двигательная Под. игры- «Самолеты».</w:t>
      </w:r>
    </w:p>
    <w:p w14:paraId="345E9517" w14:textId="77777777"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- «Гонки»</w:t>
      </w:r>
    </w:p>
    <w:p w14:paraId="2B8A6F72" w14:textId="77777777"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.- «Водители».</w:t>
      </w:r>
    </w:p>
    <w:p w14:paraId="78E224F4" w14:textId="77777777"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- «Красный, желтый, зеленый».</w:t>
      </w:r>
    </w:p>
    <w:p w14:paraId="16B09BDB" w14:textId="77777777"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- «Грузовики и легковушки».</w:t>
      </w:r>
    </w:p>
    <w:p w14:paraId="1057D3BD" w14:textId="77777777"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- «Опоздавший пассажир».</w:t>
      </w:r>
    </w:p>
    <w:p w14:paraId="1462AF76" w14:textId="77777777"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- «Тише едешь, дальше будешь».</w:t>
      </w:r>
    </w:p>
    <w:p w14:paraId="28F20561" w14:textId="77777777"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 xml:space="preserve">Музыкальная • Муз. </w:t>
      </w:r>
      <w:proofErr w:type="spellStart"/>
      <w:r>
        <w:rPr>
          <w:lang w:eastAsia="en-US"/>
        </w:rPr>
        <w:t>дид</w:t>
      </w:r>
      <w:proofErr w:type="spellEnd"/>
      <w:r>
        <w:rPr>
          <w:lang w:eastAsia="en-US"/>
        </w:rPr>
        <w:t>. игры «Громко-тихо», «Быстро-медленно»</w:t>
      </w:r>
    </w:p>
    <w:p w14:paraId="67C526F6" w14:textId="77777777"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Работа с родителями:</w:t>
      </w:r>
    </w:p>
    <w:p w14:paraId="1174AB93" w14:textId="77777777"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- Привлечение родителей к совместному составлению творческих рассказов</w:t>
      </w:r>
    </w:p>
    <w:p w14:paraId="43E6D1B6" w14:textId="77777777"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• «Путешествие к бабушке».</w:t>
      </w:r>
    </w:p>
    <w:p w14:paraId="09080C83" w14:textId="77777777"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• «Как мы летели в отпуск».</w:t>
      </w:r>
    </w:p>
    <w:p w14:paraId="14D4A574" w14:textId="77777777"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• «Как я отдыхал на море».</w:t>
      </w:r>
    </w:p>
    <w:p w14:paraId="3CDC1EE5" w14:textId="77777777"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- Привлечь к созданию и оформлению выставки «Мы поедем, поплывем, полетим».</w:t>
      </w:r>
    </w:p>
    <w:p w14:paraId="639A032B" w14:textId="77777777"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3. Заключительный.</w:t>
      </w:r>
    </w:p>
    <w:p w14:paraId="26786981" w14:textId="77777777" w:rsidR="00801EA4" w:rsidRDefault="00801EA4" w:rsidP="00801EA4">
      <w:pPr>
        <w:spacing w:after="200" w:line="276" w:lineRule="auto"/>
        <w:rPr>
          <w:lang w:eastAsia="en-US"/>
        </w:rPr>
      </w:pPr>
      <w:r>
        <w:rPr>
          <w:lang w:eastAsia="en-US"/>
        </w:rPr>
        <w:t>НОД «Транспорт», оформление выставки «Мы поедем, поплывем, полетим».</w:t>
      </w:r>
    </w:p>
    <w:p w14:paraId="74744E61" w14:textId="77777777" w:rsidR="00801EA4" w:rsidRDefault="00801EA4" w:rsidP="00801EA4">
      <w:pPr>
        <w:spacing w:after="200" w:line="276" w:lineRule="auto"/>
        <w:rPr>
          <w:lang w:eastAsia="en-US"/>
        </w:rPr>
      </w:pPr>
    </w:p>
    <w:p w14:paraId="2CEFDB3F" w14:textId="77777777" w:rsidR="00801EA4" w:rsidRDefault="00801EA4" w:rsidP="00801EA4">
      <w:pPr>
        <w:spacing w:after="200" w:line="276" w:lineRule="auto"/>
        <w:rPr>
          <w:lang w:eastAsia="en-US"/>
        </w:rPr>
      </w:pPr>
    </w:p>
    <w:p w14:paraId="08BACB0B" w14:textId="77777777" w:rsidR="00801EA4" w:rsidRDefault="00801EA4" w:rsidP="00801EA4">
      <w:pPr>
        <w:spacing w:after="200" w:line="276" w:lineRule="auto"/>
        <w:rPr>
          <w:lang w:eastAsia="en-US"/>
        </w:rPr>
      </w:pPr>
    </w:p>
    <w:p w14:paraId="010C1F98" w14:textId="77777777" w:rsidR="00801EA4" w:rsidRDefault="00801EA4" w:rsidP="00801EA4">
      <w:pPr>
        <w:spacing w:after="200" w:line="276" w:lineRule="auto"/>
        <w:rPr>
          <w:lang w:eastAsia="en-US"/>
        </w:rPr>
      </w:pPr>
    </w:p>
    <w:p w14:paraId="4924BF58" w14:textId="77777777" w:rsidR="00801EA4" w:rsidRDefault="00801EA4" w:rsidP="00801EA4">
      <w:pPr>
        <w:spacing w:after="200" w:line="276" w:lineRule="auto"/>
        <w:rPr>
          <w:lang w:eastAsia="en-US"/>
        </w:rPr>
      </w:pPr>
    </w:p>
    <w:p w14:paraId="21CD647E" w14:textId="77777777" w:rsidR="00801EA4" w:rsidRDefault="00801EA4" w:rsidP="00801EA4">
      <w:pPr>
        <w:spacing w:after="200" w:line="276" w:lineRule="auto"/>
        <w:rPr>
          <w:lang w:eastAsia="en-US"/>
        </w:rPr>
      </w:pPr>
    </w:p>
    <w:p w14:paraId="5F950CB0" w14:textId="77777777" w:rsidR="00801EA4" w:rsidRDefault="00801EA4" w:rsidP="00801EA4">
      <w:pPr>
        <w:spacing w:after="200" w:line="276" w:lineRule="auto"/>
        <w:rPr>
          <w:lang w:eastAsia="en-US"/>
        </w:rPr>
      </w:pPr>
    </w:p>
    <w:p w14:paraId="7414B0BF" w14:textId="77777777" w:rsidR="00801EA4" w:rsidRDefault="00801EA4" w:rsidP="00801EA4">
      <w:pPr>
        <w:spacing w:after="200" w:line="276" w:lineRule="auto"/>
        <w:rPr>
          <w:lang w:eastAsia="en-US"/>
        </w:rPr>
      </w:pPr>
    </w:p>
    <w:p w14:paraId="58CD9668" w14:textId="77777777" w:rsidR="00E43897" w:rsidRDefault="00E43897" w:rsidP="00E43897">
      <w:pPr>
        <w:jc w:val="center"/>
        <w:rPr>
          <w:rFonts w:ascii="Arial" w:eastAsia="Times New Roman" w:hAnsi="Arial" w:cs="Arial"/>
        </w:rPr>
      </w:pPr>
    </w:p>
    <w:p w14:paraId="620FF9E8" w14:textId="77777777" w:rsidR="00E43897" w:rsidRDefault="00E43897" w:rsidP="00E43897">
      <w:pPr>
        <w:jc w:val="center"/>
        <w:rPr>
          <w:rFonts w:ascii="Arial" w:eastAsia="Times New Roman" w:hAnsi="Arial" w:cs="Arial"/>
        </w:rPr>
      </w:pPr>
    </w:p>
    <w:p w14:paraId="19F3293A" w14:textId="77777777" w:rsidR="00E43897" w:rsidRDefault="00E43897" w:rsidP="00E43897">
      <w:pPr>
        <w:jc w:val="center"/>
        <w:rPr>
          <w:rFonts w:ascii="Arial" w:eastAsia="Times New Roman" w:hAnsi="Arial" w:cs="Arial"/>
        </w:rPr>
      </w:pPr>
    </w:p>
    <w:p w14:paraId="208157C9" w14:textId="77777777" w:rsidR="00E43897" w:rsidRDefault="00E43897" w:rsidP="00E43897">
      <w:pPr>
        <w:jc w:val="center"/>
        <w:rPr>
          <w:rFonts w:ascii="Arial" w:eastAsia="Times New Roman" w:hAnsi="Arial" w:cs="Arial"/>
        </w:rPr>
      </w:pPr>
    </w:p>
    <w:p w14:paraId="1D1178F6" w14:textId="77777777" w:rsidR="00E72619" w:rsidRDefault="00E72619"/>
    <w:sectPr w:rsidR="00E72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1EA4"/>
    <w:rsid w:val="00103E37"/>
    <w:rsid w:val="006340E8"/>
    <w:rsid w:val="00777BDC"/>
    <w:rsid w:val="00801EA4"/>
    <w:rsid w:val="00C364B4"/>
    <w:rsid w:val="00D946CA"/>
    <w:rsid w:val="00E43897"/>
    <w:rsid w:val="00E72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D83D7"/>
  <w15:docId w15:val="{61017B4B-F091-4BD4-B638-780D44C75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1EA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1E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1EA4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62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838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Нелля Козловцева</cp:lastModifiedBy>
  <cp:revision>10</cp:revision>
  <dcterms:created xsi:type="dcterms:W3CDTF">2018-10-24T17:05:00Z</dcterms:created>
  <dcterms:modified xsi:type="dcterms:W3CDTF">2021-02-14T10:46:00Z</dcterms:modified>
</cp:coreProperties>
</file>